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36095" w14:textId="4CCF815D" w:rsidR="005826A8" w:rsidRDefault="00A73CA8" w:rsidP="0029366C">
      <w:pPr>
        <w:ind w:left="-900"/>
      </w:pPr>
      <w:r>
        <w:rPr>
          <w:noProof/>
        </w:rPr>
        <w:pict w14:anchorId="68184848">
          <v:shapetype id="_x0000_t202" coordsize="21600,21600" o:spt="202" path="m,l,21600r21600,l21600,xe">
            <v:stroke joinstyle="miter"/>
            <v:path gradientshapeok="t" o:connecttype="rect"/>
          </v:shapetype>
          <v:shape id="_x0000_s1028" type="#_x0000_t202" style="position:absolute;left:0;text-align:left;margin-left:297pt;margin-top:9pt;width:162pt;height:90pt;z-index:251657728" strokecolor="white">
            <v:fill opacity="6554f"/>
            <v:textbox style="mso-next-textbox:#_x0000_s1028">
              <w:txbxContent>
                <w:p w14:paraId="7DE1E4CC" w14:textId="77777777" w:rsidR="00CE2128" w:rsidRPr="007F38BC" w:rsidRDefault="00CE2128" w:rsidP="007F38BC">
                  <w:pPr>
                    <w:ind w:right="570"/>
                    <w:rPr>
                      <w:sz w:val="22"/>
                      <w:szCs w:val="22"/>
                    </w:rPr>
                  </w:pPr>
                  <w:r>
                    <w:rPr>
                      <w:sz w:val="22"/>
                      <w:szCs w:val="22"/>
                    </w:rPr>
                    <w:t xml:space="preserve">Estates </w:t>
                  </w:r>
                  <w:r w:rsidRPr="007F38BC">
                    <w:rPr>
                      <w:sz w:val="22"/>
                      <w:szCs w:val="22"/>
                    </w:rPr>
                    <w:t>Department</w:t>
                  </w:r>
                </w:p>
                <w:p w14:paraId="5E137479" w14:textId="77777777" w:rsidR="00CE2128" w:rsidRPr="007F38BC" w:rsidRDefault="00CE2128">
                  <w:pPr>
                    <w:rPr>
                      <w:sz w:val="22"/>
                      <w:szCs w:val="22"/>
                    </w:rPr>
                  </w:pPr>
                  <w:smartTag w:uri="urn:schemas-microsoft-com:office:smarttags" w:element="place">
                    <w:smartTag w:uri="urn:schemas-microsoft-com:office:smarttags" w:element="PlaceName">
                      <w:r>
                        <w:rPr>
                          <w:sz w:val="22"/>
                          <w:szCs w:val="22"/>
                        </w:rPr>
                        <w:t>Connolly</w:t>
                      </w:r>
                    </w:smartTag>
                    <w:r>
                      <w:rPr>
                        <w:sz w:val="22"/>
                        <w:szCs w:val="22"/>
                      </w:rPr>
                      <w:t xml:space="preserve"> </w:t>
                    </w:r>
                    <w:r w:rsidRPr="007F38BC">
                      <w:rPr>
                        <w:vanish/>
                        <w:sz w:val="22"/>
                        <w:szCs w:val="22"/>
                      </w:rPr>
                      <w:t xml:space="preserve">Connolly </w:t>
                    </w:r>
                    <w:smartTag w:uri="urn:schemas-microsoft-com:office:smarttags" w:element="PlaceType">
                      <w:r w:rsidRPr="007F38BC">
                        <w:rPr>
                          <w:sz w:val="22"/>
                          <w:szCs w:val="22"/>
                        </w:rPr>
                        <w:t>Hospital</w:t>
                      </w:r>
                    </w:smartTag>
                  </w:smartTag>
                </w:p>
                <w:p w14:paraId="2B68244B" w14:textId="77777777" w:rsidR="00CE2128" w:rsidRPr="007F38BC" w:rsidRDefault="00CE2128">
                  <w:pPr>
                    <w:rPr>
                      <w:sz w:val="22"/>
                      <w:szCs w:val="22"/>
                    </w:rPr>
                  </w:pPr>
                  <w:r w:rsidRPr="007F38BC">
                    <w:rPr>
                      <w:sz w:val="22"/>
                      <w:szCs w:val="22"/>
                    </w:rPr>
                    <w:t>Blanchardstown</w:t>
                  </w:r>
                </w:p>
                <w:p w14:paraId="55451F05" w14:textId="77777777" w:rsidR="00CE2128" w:rsidRPr="007F38BC" w:rsidRDefault="00CE2128">
                  <w:pPr>
                    <w:rPr>
                      <w:sz w:val="22"/>
                      <w:szCs w:val="22"/>
                    </w:rPr>
                  </w:pPr>
                  <w:smartTag w:uri="urn:schemas-microsoft-com:office:smarttags" w:element="place">
                    <w:smartTag w:uri="urn:schemas-microsoft-com:office:smarttags" w:element="City">
                      <w:r w:rsidRPr="007F38BC">
                        <w:rPr>
                          <w:sz w:val="22"/>
                          <w:szCs w:val="22"/>
                        </w:rPr>
                        <w:t>Dublin</w:t>
                      </w:r>
                    </w:smartTag>
                  </w:smartTag>
                  <w:r w:rsidRPr="007F38BC">
                    <w:rPr>
                      <w:sz w:val="22"/>
                      <w:szCs w:val="22"/>
                    </w:rPr>
                    <w:t xml:space="preserve"> 15</w:t>
                  </w:r>
                </w:p>
                <w:p w14:paraId="57C3F17C" w14:textId="77777777" w:rsidR="00CE2128" w:rsidRPr="007F38BC" w:rsidRDefault="00CE2128">
                  <w:pPr>
                    <w:rPr>
                      <w:sz w:val="22"/>
                      <w:szCs w:val="22"/>
                    </w:rPr>
                  </w:pPr>
                  <w:r>
                    <w:rPr>
                      <w:sz w:val="22"/>
                      <w:szCs w:val="22"/>
                    </w:rPr>
                    <w:t xml:space="preserve">Tel: </w:t>
                  </w:r>
                  <w:r w:rsidRPr="007F38BC">
                    <w:rPr>
                      <w:sz w:val="22"/>
                      <w:szCs w:val="22"/>
                    </w:rPr>
                    <w:t>01-6465400</w:t>
                  </w:r>
                </w:p>
                <w:p w14:paraId="131406C1" w14:textId="77777777" w:rsidR="00CE2128" w:rsidRPr="007F38BC" w:rsidRDefault="00CE2128">
                  <w:pPr>
                    <w:rPr>
                      <w:sz w:val="22"/>
                      <w:szCs w:val="22"/>
                    </w:rPr>
                  </w:pPr>
                  <w:r>
                    <w:rPr>
                      <w:sz w:val="22"/>
                      <w:szCs w:val="22"/>
                    </w:rPr>
                    <w:t xml:space="preserve">Fax: </w:t>
                  </w:r>
                  <w:r w:rsidRPr="007F38BC">
                    <w:rPr>
                      <w:sz w:val="22"/>
                      <w:szCs w:val="22"/>
                    </w:rPr>
                    <w:t>01-6465401</w:t>
                  </w:r>
                </w:p>
                <w:p w14:paraId="0253D263" w14:textId="77777777" w:rsidR="00CE2128" w:rsidRPr="007F38BC" w:rsidRDefault="00CE2128"/>
                <w:p w14:paraId="64BAE340" w14:textId="77777777" w:rsidR="00CE2128" w:rsidRDefault="00CE2128"/>
              </w:txbxContent>
            </v:textbox>
          </v:shape>
        </w:pict>
      </w:r>
      <w:r w:rsidR="00F15D6E">
        <w:object w:dxaOrig="5161" w:dyaOrig="975" w14:anchorId="0699D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48.75pt" o:ole="">
            <v:imagedata r:id="rId7" o:title=""/>
          </v:shape>
          <o:OLEObject Type="Embed" ProgID="MSPhotoEd.3" ShapeID="_x0000_i1025" DrawAspect="Content" ObjectID="_1843641849" r:id="rId8"/>
        </w:object>
      </w:r>
      <w:r w:rsidR="008100E8">
        <w:tab/>
        <w:t xml:space="preserve">                     </w:t>
      </w:r>
    </w:p>
    <w:p w14:paraId="4DC1253D" w14:textId="25ECED2D" w:rsidR="004A6FAF" w:rsidRPr="00ED2630" w:rsidRDefault="00452233" w:rsidP="005C04C1">
      <w:pPr>
        <w:rPr>
          <w:rFonts w:asciiTheme="minorHAnsi" w:hAnsiTheme="minorHAnsi" w:cstheme="minorHAnsi"/>
          <w:sz w:val="22"/>
          <w:szCs w:val="22"/>
        </w:rPr>
      </w:pPr>
      <w:r w:rsidRPr="00ED2630">
        <w:rPr>
          <w:rFonts w:asciiTheme="minorHAnsi" w:hAnsiTheme="minorHAnsi" w:cstheme="minorHAnsi"/>
          <w:sz w:val="22"/>
          <w:szCs w:val="22"/>
        </w:rPr>
        <w:t xml:space="preserve">Date; </w:t>
      </w:r>
      <w:r w:rsidR="003057DB">
        <w:rPr>
          <w:rFonts w:asciiTheme="minorHAnsi" w:hAnsiTheme="minorHAnsi" w:cstheme="minorHAnsi"/>
          <w:sz w:val="22"/>
          <w:szCs w:val="22"/>
        </w:rPr>
        <w:t>22</w:t>
      </w:r>
      <w:r w:rsidR="003057DB" w:rsidRPr="003057DB">
        <w:rPr>
          <w:rFonts w:asciiTheme="minorHAnsi" w:hAnsiTheme="minorHAnsi" w:cstheme="minorHAnsi"/>
          <w:sz w:val="22"/>
          <w:szCs w:val="22"/>
          <w:vertAlign w:val="superscript"/>
        </w:rPr>
        <w:t>nd</w:t>
      </w:r>
      <w:r w:rsidR="003057DB">
        <w:rPr>
          <w:rFonts w:asciiTheme="minorHAnsi" w:hAnsiTheme="minorHAnsi" w:cstheme="minorHAnsi"/>
          <w:sz w:val="22"/>
          <w:szCs w:val="22"/>
        </w:rPr>
        <w:t xml:space="preserve"> </w:t>
      </w:r>
      <w:r w:rsidR="003057DB">
        <w:rPr>
          <w:rFonts w:asciiTheme="minorHAnsi" w:hAnsiTheme="minorHAnsi" w:cstheme="minorHAnsi"/>
          <w:sz w:val="22"/>
          <w:szCs w:val="22"/>
          <w:vertAlign w:val="superscript"/>
        </w:rPr>
        <w:t xml:space="preserve"> </w:t>
      </w:r>
      <w:r w:rsidR="003057DB">
        <w:rPr>
          <w:rFonts w:asciiTheme="minorHAnsi" w:hAnsiTheme="minorHAnsi" w:cstheme="minorHAnsi"/>
          <w:sz w:val="22"/>
          <w:szCs w:val="22"/>
        </w:rPr>
        <w:t xml:space="preserve">of June 2026 </w:t>
      </w:r>
    </w:p>
    <w:p w14:paraId="42538532" w14:textId="77777777" w:rsidR="00ED2630" w:rsidRPr="004A6FAF" w:rsidRDefault="00ED2630" w:rsidP="005C04C1">
      <w:pPr>
        <w:rPr>
          <w:rFonts w:asciiTheme="minorHAnsi" w:hAnsiTheme="minorHAnsi" w:cstheme="minorHAnsi"/>
        </w:rPr>
      </w:pPr>
    </w:p>
    <w:p w14:paraId="1AE662EC" w14:textId="77777777" w:rsidR="00452233" w:rsidRPr="004A6FAF" w:rsidRDefault="00452233" w:rsidP="005C04C1">
      <w:pPr>
        <w:rPr>
          <w:rFonts w:asciiTheme="minorHAnsi" w:hAnsiTheme="minorHAnsi" w:cstheme="minorHAnsi"/>
        </w:rPr>
      </w:pPr>
    </w:p>
    <w:p w14:paraId="136DBAA6" w14:textId="51FC7218" w:rsidR="00452233" w:rsidRDefault="00DC0E63" w:rsidP="00DC0E63">
      <w:pPr>
        <w:jc w:val="center"/>
        <w:rPr>
          <w:rFonts w:asciiTheme="minorHAnsi" w:hAnsiTheme="minorHAnsi" w:cstheme="minorHAnsi"/>
          <w:b/>
          <w:bCs/>
          <w:sz w:val="32"/>
          <w:szCs w:val="32"/>
        </w:rPr>
      </w:pPr>
      <w:r>
        <w:rPr>
          <w:rFonts w:asciiTheme="minorHAnsi" w:hAnsiTheme="minorHAnsi" w:cstheme="minorHAnsi"/>
          <w:b/>
          <w:bCs/>
          <w:sz w:val="32"/>
          <w:szCs w:val="32"/>
        </w:rPr>
        <w:t>Invitation Letter</w:t>
      </w:r>
      <w:r w:rsidR="00452233" w:rsidRPr="004A6FAF">
        <w:rPr>
          <w:rFonts w:asciiTheme="minorHAnsi" w:hAnsiTheme="minorHAnsi" w:cstheme="minorHAnsi"/>
          <w:b/>
          <w:bCs/>
          <w:sz w:val="32"/>
          <w:szCs w:val="32"/>
        </w:rPr>
        <w:t xml:space="preserve"> for</w:t>
      </w:r>
      <w:r w:rsidR="004A6FAF" w:rsidRPr="004A6FAF">
        <w:rPr>
          <w:rFonts w:asciiTheme="minorHAnsi" w:hAnsiTheme="minorHAnsi" w:cstheme="minorHAnsi"/>
          <w:b/>
          <w:bCs/>
          <w:sz w:val="32"/>
          <w:szCs w:val="32"/>
        </w:rPr>
        <w:t xml:space="preserve"> </w:t>
      </w:r>
      <w:r>
        <w:rPr>
          <w:rFonts w:asciiTheme="minorHAnsi" w:hAnsiTheme="minorHAnsi" w:cstheme="minorHAnsi"/>
          <w:b/>
          <w:bCs/>
          <w:sz w:val="32"/>
          <w:szCs w:val="32"/>
        </w:rPr>
        <w:t xml:space="preserve">Electrical </w:t>
      </w:r>
      <w:r w:rsidR="004A6FAF" w:rsidRPr="004A6FAF">
        <w:rPr>
          <w:rFonts w:asciiTheme="minorHAnsi" w:hAnsiTheme="minorHAnsi" w:cstheme="minorHAnsi"/>
          <w:b/>
          <w:bCs/>
          <w:sz w:val="32"/>
          <w:szCs w:val="32"/>
        </w:rPr>
        <w:t>Design</w:t>
      </w:r>
      <w:r>
        <w:rPr>
          <w:rFonts w:asciiTheme="minorHAnsi" w:hAnsiTheme="minorHAnsi" w:cstheme="minorHAnsi"/>
          <w:b/>
          <w:bCs/>
          <w:sz w:val="32"/>
          <w:szCs w:val="32"/>
        </w:rPr>
        <w:t xml:space="preserve"> </w:t>
      </w:r>
      <w:r w:rsidR="004A6FAF" w:rsidRPr="004A6FAF">
        <w:rPr>
          <w:rFonts w:asciiTheme="minorHAnsi" w:hAnsiTheme="minorHAnsi" w:cstheme="minorHAnsi"/>
          <w:b/>
          <w:bCs/>
          <w:sz w:val="32"/>
          <w:szCs w:val="32"/>
        </w:rPr>
        <w:t>Services</w:t>
      </w:r>
    </w:p>
    <w:p w14:paraId="5CB1D48A" w14:textId="7D531F75" w:rsidR="00DC0E63" w:rsidRPr="004A6FAF" w:rsidRDefault="00DC0E63" w:rsidP="00DC0E63">
      <w:pPr>
        <w:jc w:val="center"/>
        <w:rPr>
          <w:rFonts w:asciiTheme="minorHAnsi" w:hAnsiTheme="minorHAnsi" w:cstheme="minorHAnsi"/>
          <w:b/>
          <w:bCs/>
          <w:sz w:val="32"/>
          <w:szCs w:val="32"/>
        </w:rPr>
      </w:pPr>
      <w:r>
        <w:rPr>
          <w:rFonts w:asciiTheme="minorHAnsi" w:hAnsiTheme="minorHAnsi" w:cstheme="minorHAnsi"/>
          <w:b/>
          <w:bCs/>
          <w:sz w:val="32"/>
          <w:szCs w:val="32"/>
        </w:rPr>
        <w:t>In Operating Theatres Connolly Hospital</w:t>
      </w:r>
    </w:p>
    <w:p w14:paraId="739E2DA5" w14:textId="77777777" w:rsidR="00452233" w:rsidRPr="004A6FAF" w:rsidRDefault="00452233" w:rsidP="005C04C1">
      <w:pPr>
        <w:rPr>
          <w:rFonts w:asciiTheme="minorHAnsi" w:hAnsiTheme="minorHAnsi" w:cstheme="minorHAnsi"/>
        </w:rPr>
      </w:pPr>
    </w:p>
    <w:p w14:paraId="164A0DC0" w14:textId="1C847EF8" w:rsidR="00452233" w:rsidRPr="00ED2630" w:rsidRDefault="00452233" w:rsidP="005C04C1">
      <w:pPr>
        <w:rPr>
          <w:rFonts w:asciiTheme="minorHAnsi" w:hAnsiTheme="minorHAnsi" w:cstheme="minorHAnsi"/>
          <w:sz w:val="22"/>
          <w:szCs w:val="22"/>
        </w:rPr>
      </w:pPr>
      <w:r w:rsidRPr="00ED2630">
        <w:rPr>
          <w:rFonts w:asciiTheme="minorHAnsi" w:hAnsiTheme="minorHAnsi" w:cstheme="minorHAnsi"/>
          <w:sz w:val="22"/>
          <w:szCs w:val="22"/>
        </w:rPr>
        <w:t>Dear Sir</w:t>
      </w:r>
      <w:r w:rsidR="004A6FAF" w:rsidRPr="00ED2630">
        <w:rPr>
          <w:rFonts w:asciiTheme="minorHAnsi" w:hAnsiTheme="minorHAnsi" w:cstheme="minorHAnsi"/>
          <w:sz w:val="22"/>
          <w:szCs w:val="22"/>
        </w:rPr>
        <w:t>s</w:t>
      </w:r>
    </w:p>
    <w:p w14:paraId="31FE4D80" w14:textId="77777777" w:rsidR="00452233" w:rsidRPr="00ED2630" w:rsidRDefault="00452233" w:rsidP="005C04C1">
      <w:pPr>
        <w:rPr>
          <w:rFonts w:asciiTheme="minorHAnsi" w:hAnsiTheme="minorHAnsi" w:cstheme="minorHAnsi"/>
          <w:sz w:val="22"/>
          <w:szCs w:val="22"/>
        </w:rPr>
      </w:pPr>
    </w:p>
    <w:p w14:paraId="21662EA6" w14:textId="13CA914F" w:rsidR="00561392" w:rsidRPr="00ED2630" w:rsidRDefault="00452233" w:rsidP="004A6FAF">
      <w:pPr>
        <w:rPr>
          <w:rFonts w:asciiTheme="minorHAnsi" w:hAnsiTheme="minorHAnsi" w:cstheme="minorHAnsi"/>
          <w:sz w:val="22"/>
          <w:szCs w:val="22"/>
        </w:rPr>
      </w:pPr>
      <w:r w:rsidRPr="00ED2630">
        <w:rPr>
          <w:rFonts w:asciiTheme="minorHAnsi" w:hAnsiTheme="minorHAnsi" w:cstheme="minorHAnsi"/>
          <w:sz w:val="22"/>
          <w:szCs w:val="22"/>
        </w:rPr>
        <w:t xml:space="preserve">You are invited to submit a tender for the professional services associated with </w:t>
      </w:r>
      <w:r w:rsidR="00344BE7" w:rsidRPr="00ED2630">
        <w:rPr>
          <w:rFonts w:asciiTheme="minorHAnsi" w:hAnsiTheme="minorHAnsi" w:cstheme="minorHAnsi"/>
          <w:sz w:val="22"/>
          <w:szCs w:val="22"/>
        </w:rPr>
        <w:t xml:space="preserve">electrical engineering design and project management </w:t>
      </w:r>
      <w:r w:rsidR="00E63D7C" w:rsidRPr="00ED2630">
        <w:rPr>
          <w:rFonts w:asciiTheme="minorHAnsi" w:hAnsiTheme="minorHAnsi" w:cstheme="minorHAnsi"/>
          <w:sz w:val="22"/>
          <w:szCs w:val="22"/>
        </w:rPr>
        <w:t>for</w:t>
      </w:r>
      <w:r w:rsidR="00344BE7" w:rsidRPr="00ED2630">
        <w:rPr>
          <w:rFonts w:asciiTheme="minorHAnsi" w:hAnsiTheme="minorHAnsi" w:cstheme="minorHAnsi"/>
          <w:sz w:val="22"/>
          <w:szCs w:val="22"/>
        </w:rPr>
        <w:t xml:space="preserve"> </w:t>
      </w:r>
      <w:r w:rsidRPr="00ED2630">
        <w:rPr>
          <w:rFonts w:asciiTheme="minorHAnsi" w:hAnsiTheme="minorHAnsi" w:cstheme="minorHAnsi"/>
          <w:sz w:val="22"/>
          <w:szCs w:val="22"/>
        </w:rPr>
        <w:t xml:space="preserve">the </w:t>
      </w:r>
      <w:r w:rsidR="004A6FAF" w:rsidRPr="00ED2630">
        <w:rPr>
          <w:rFonts w:asciiTheme="minorHAnsi" w:hAnsiTheme="minorHAnsi" w:cstheme="minorHAnsi"/>
          <w:sz w:val="22"/>
          <w:szCs w:val="22"/>
        </w:rPr>
        <w:t xml:space="preserve">project of replacing the General Lighting </w:t>
      </w:r>
      <w:r w:rsidR="00E63D7C" w:rsidRPr="00ED2630">
        <w:rPr>
          <w:rFonts w:asciiTheme="minorHAnsi" w:hAnsiTheme="minorHAnsi" w:cstheme="minorHAnsi"/>
          <w:sz w:val="22"/>
          <w:szCs w:val="22"/>
        </w:rPr>
        <w:t>S</w:t>
      </w:r>
      <w:r w:rsidR="004A6FAF" w:rsidRPr="00ED2630">
        <w:rPr>
          <w:rFonts w:asciiTheme="minorHAnsi" w:hAnsiTheme="minorHAnsi" w:cstheme="minorHAnsi"/>
          <w:sz w:val="22"/>
          <w:szCs w:val="22"/>
        </w:rPr>
        <w:t xml:space="preserve">ystems, the Emergency Lighting Systems and the Isolated Power Systems within the Operating Theatres of Connolly Hospital. </w:t>
      </w:r>
    </w:p>
    <w:p w14:paraId="3B9A48AF" w14:textId="77777777" w:rsidR="00ED2630" w:rsidRPr="00ED2630" w:rsidRDefault="00ED2630" w:rsidP="004A6FAF">
      <w:pPr>
        <w:jc w:val="both"/>
        <w:rPr>
          <w:rFonts w:asciiTheme="minorHAnsi" w:hAnsiTheme="minorHAnsi" w:cstheme="minorHAnsi"/>
          <w:sz w:val="22"/>
          <w:szCs w:val="22"/>
        </w:rPr>
      </w:pPr>
    </w:p>
    <w:p w14:paraId="025D4E4B" w14:textId="0BE0C4ED" w:rsidR="004A6FAF" w:rsidRPr="00ED2630" w:rsidRDefault="0029572F" w:rsidP="004A6FAF">
      <w:pPr>
        <w:jc w:val="both"/>
        <w:rPr>
          <w:rFonts w:asciiTheme="minorHAnsi" w:hAnsiTheme="minorHAnsi" w:cstheme="minorHAnsi"/>
          <w:sz w:val="22"/>
          <w:szCs w:val="22"/>
        </w:rPr>
      </w:pPr>
      <w:r w:rsidRPr="00ED2630">
        <w:rPr>
          <w:rFonts w:asciiTheme="minorHAnsi" w:hAnsiTheme="minorHAnsi" w:cstheme="minorHAnsi"/>
          <w:sz w:val="22"/>
          <w:szCs w:val="22"/>
        </w:rPr>
        <w:t>Connolly Hospital</w:t>
      </w:r>
      <w:r w:rsidR="004A6FAF" w:rsidRPr="00ED2630">
        <w:rPr>
          <w:rFonts w:asciiTheme="minorHAnsi" w:hAnsiTheme="minorHAnsi" w:cstheme="minorHAnsi"/>
          <w:sz w:val="22"/>
          <w:szCs w:val="22"/>
        </w:rPr>
        <w:t xml:space="preserve"> requires </w:t>
      </w:r>
      <w:r w:rsidRPr="00ED2630">
        <w:rPr>
          <w:rFonts w:asciiTheme="minorHAnsi" w:hAnsiTheme="minorHAnsi" w:cstheme="minorHAnsi"/>
          <w:sz w:val="22"/>
          <w:szCs w:val="22"/>
        </w:rPr>
        <w:t>electrical engineering</w:t>
      </w:r>
      <w:r w:rsidR="004A6FAF" w:rsidRPr="00ED2630">
        <w:rPr>
          <w:rFonts w:asciiTheme="minorHAnsi" w:hAnsiTheme="minorHAnsi" w:cstheme="minorHAnsi"/>
          <w:sz w:val="22"/>
          <w:szCs w:val="22"/>
        </w:rPr>
        <w:t xml:space="preserve"> design </w:t>
      </w:r>
      <w:r w:rsidRPr="00ED2630">
        <w:rPr>
          <w:rFonts w:asciiTheme="minorHAnsi" w:hAnsiTheme="minorHAnsi" w:cstheme="minorHAnsi"/>
          <w:sz w:val="22"/>
          <w:szCs w:val="22"/>
        </w:rPr>
        <w:t>services</w:t>
      </w:r>
      <w:r w:rsidR="004A6FAF" w:rsidRPr="00ED2630">
        <w:rPr>
          <w:rFonts w:asciiTheme="minorHAnsi" w:hAnsiTheme="minorHAnsi" w:cstheme="minorHAnsi"/>
          <w:sz w:val="22"/>
          <w:szCs w:val="22"/>
        </w:rPr>
        <w:t xml:space="preserve"> to design, specify and supervise the works </w:t>
      </w:r>
      <w:r w:rsidR="00DC0E63">
        <w:rPr>
          <w:rFonts w:asciiTheme="minorHAnsi" w:hAnsiTheme="minorHAnsi" w:cstheme="minorHAnsi"/>
          <w:sz w:val="22"/>
          <w:szCs w:val="22"/>
        </w:rPr>
        <w:t xml:space="preserve">as </w:t>
      </w:r>
      <w:r w:rsidR="004A6FAF" w:rsidRPr="00ED2630">
        <w:rPr>
          <w:rFonts w:asciiTheme="minorHAnsi" w:hAnsiTheme="minorHAnsi" w:cstheme="minorHAnsi"/>
          <w:sz w:val="22"/>
          <w:szCs w:val="22"/>
        </w:rPr>
        <w:t>outlined</w:t>
      </w:r>
      <w:r w:rsidR="00DC0E63">
        <w:rPr>
          <w:rFonts w:asciiTheme="minorHAnsi" w:hAnsiTheme="minorHAnsi" w:cstheme="minorHAnsi"/>
          <w:sz w:val="22"/>
          <w:szCs w:val="22"/>
        </w:rPr>
        <w:t xml:space="preserve"> in the ‘Technical Specification for Electrical Design Consultancy Services’ copy attached. T</w:t>
      </w:r>
      <w:r w:rsidR="00E63D7C" w:rsidRPr="00ED2630">
        <w:rPr>
          <w:rFonts w:asciiTheme="minorHAnsi" w:hAnsiTheme="minorHAnsi" w:cstheme="minorHAnsi"/>
          <w:sz w:val="22"/>
          <w:szCs w:val="22"/>
        </w:rPr>
        <w:t xml:space="preserve">his to include drawings of the new electrical design with specification and relevant </w:t>
      </w:r>
      <w:r w:rsidR="004A6FAF" w:rsidRPr="00ED2630">
        <w:rPr>
          <w:rFonts w:asciiTheme="minorHAnsi" w:hAnsiTheme="minorHAnsi" w:cstheme="minorHAnsi"/>
          <w:sz w:val="22"/>
          <w:szCs w:val="22"/>
        </w:rPr>
        <w:t>tender documents</w:t>
      </w:r>
      <w:r w:rsidR="00E63D7C" w:rsidRPr="00ED2630">
        <w:rPr>
          <w:rFonts w:asciiTheme="minorHAnsi" w:hAnsiTheme="minorHAnsi" w:cstheme="minorHAnsi"/>
          <w:sz w:val="22"/>
          <w:szCs w:val="22"/>
        </w:rPr>
        <w:t>. The existing systems should be surveyed for detailed analysis allowing the new design to show c</w:t>
      </w:r>
      <w:r w:rsidR="004A6FAF" w:rsidRPr="00ED2630">
        <w:rPr>
          <w:rFonts w:asciiTheme="minorHAnsi" w:hAnsiTheme="minorHAnsi" w:cstheme="minorHAnsi"/>
          <w:sz w:val="22"/>
          <w:szCs w:val="22"/>
        </w:rPr>
        <w:t>onnection to existing services</w:t>
      </w:r>
      <w:r w:rsidR="00E63D7C" w:rsidRPr="00ED2630">
        <w:rPr>
          <w:rFonts w:asciiTheme="minorHAnsi" w:hAnsiTheme="minorHAnsi" w:cstheme="minorHAnsi"/>
          <w:sz w:val="22"/>
          <w:szCs w:val="22"/>
        </w:rPr>
        <w:t xml:space="preserve"> or</w:t>
      </w:r>
      <w:r w:rsidR="004A6FAF" w:rsidRPr="00ED2630">
        <w:rPr>
          <w:rFonts w:asciiTheme="minorHAnsi" w:hAnsiTheme="minorHAnsi" w:cstheme="minorHAnsi"/>
          <w:sz w:val="22"/>
          <w:szCs w:val="22"/>
        </w:rPr>
        <w:t xml:space="preserve"> </w:t>
      </w:r>
      <w:r w:rsidR="00EB344E" w:rsidRPr="00ED2630">
        <w:rPr>
          <w:rFonts w:asciiTheme="minorHAnsi" w:hAnsiTheme="minorHAnsi" w:cstheme="minorHAnsi"/>
          <w:sz w:val="22"/>
          <w:szCs w:val="22"/>
        </w:rPr>
        <w:t>re-routing</w:t>
      </w:r>
      <w:r w:rsidR="004A6FAF" w:rsidRPr="00ED2630">
        <w:rPr>
          <w:rFonts w:asciiTheme="minorHAnsi" w:hAnsiTheme="minorHAnsi" w:cstheme="minorHAnsi"/>
          <w:sz w:val="22"/>
          <w:szCs w:val="22"/>
        </w:rPr>
        <w:t xml:space="preserve"> of </w:t>
      </w:r>
      <w:r w:rsidR="00E63D7C" w:rsidRPr="00ED2630">
        <w:rPr>
          <w:rFonts w:asciiTheme="minorHAnsi" w:hAnsiTheme="minorHAnsi" w:cstheme="minorHAnsi"/>
          <w:sz w:val="22"/>
          <w:szCs w:val="22"/>
        </w:rPr>
        <w:t xml:space="preserve">existing </w:t>
      </w:r>
      <w:r w:rsidR="004A6FAF" w:rsidRPr="00ED2630">
        <w:rPr>
          <w:rFonts w:asciiTheme="minorHAnsi" w:hAnsiTheme="minorHAnsi" w:cstheme="minorHAnsi"/>
          <w:sz w:val="22"/>
          <w:szCs w:val="22"/>
        </w:rPr>
        <w:t>services where necessary</w:t>
      </w:r>
      <w:r w:rsidRPr="00ED2630">
        <w:rPr>
          <w:rFonts w:asciiTheme="minorHAnsi" w:hAnsiTheme="minorHAnsi" w:cstheme="minorHAnsi"/>
          <w:sz w:val="22"/>
          <w:szCs w:val="22"/>
        </w:rPr>
        <w:t xml:space="preserve">. </w:t>
      </w:r>
    </w:p>
    <w:p w14:paraId="28E1660F" w14:textId="30F23D1A" w:rsidR="00F1560C" w:rsidRPr="00ED2630" w:rsidRDefault="00F1560C" w:rsidP="004A6FAF">
      <w:pPr>
        <w:jc w:val="both"/>
        <w:rPr>
          <w:rFonts w:asciiTheme="minorHAnsi" w:hAnsiTheme="minorHAnsi" w:cstheme="minorHAnsi"/>
          <w:sz w:val="22"/>
          <w:szCs w:val="22"/>
        </w:rPr>
      </w:pPr>
    </w:p>
    <w:p w14:paraId="3468EE34" w14:textId="4FBD398D" w:rsidR="00ED2630" w:rsidRPr="00ED2630" w:rsidRDefault="00ED2630" w:rsidP="00ED2630">
      <w:pPr>
        <w:jc w:val="both"/>
        <w:rPr>
          <w:rFonts w:asciiTheme="minorHAnsi" w:hAnsiTheme="minorHAnsi" w:cstheme="minorHAnsi"/>
          <w:sz w:val="22"/>
          <w:szCs w:val="22"/>
        </w:rPr>
      </w:pPr>
      <w:r w:rsidRPr="00ED2630">
        <w:rPr>
          <w:rFonts w:asciiTheme="minorHAnsi" w:hAnsiTheme="minorHAnsi" w:cstheme="minorHAnsi"/>
          <w:sz w:val="22"/>
          <w:szCs w:val="22"/>
        </w:rPr>
        <w:t xml:space="preserve">The PSDP </w:t>
      </w:r>
      <w:r w:rsidR="006E349B">
        <w:rPr>
          <w:rFonts w:asciiTheme="minorHAnsi" w:hAnsiTheme="minorHAnsi" w:cstheme="minorHAnsi"/>
          <w:sz w:val="22"/>
          <w:szCs w:val="22"/>
        </w:rPr>
        <w:t xml:space="preserve">role </w:t>
      </w:r>
      <w:r w:rsidR="00DC0E63">
        <w:rPr>
          <w:rFonts w:asciiTheme="minorHAnsi" w:hAnsiTheme="minorHAnsi" w:cstheme="minorHAnsi"/>
          <w:sz w:val="22"/>
          <w:szCs w:val="22"/>
        </w:rPr>
        <w:t xml:space="preserve">and Project Management </w:t>
      </w:r>
      <w:r w:rsidR="006E349B">
        <w:rPr>
          <w:rFonts w:asciiTheme="minorHAnsi" w:hAnsiTheme="minorHAnsi" w:cstheme="minorHAnsi"/>
          <w:sz w:val="22"/>
          <w:szCs w:val="22"/>
        </w:rPr>
        <w:t>is to</w:t>
      </w:r>
      <w:r w:rsidRPr="00ED2630">
        <w:rPr>
          <w:rFonts w:asciiTheme="minorHAnsi" w:hAnsiTheme="minorHAnsi" w:cstheme="minorHAnsi"/>
          <w:sz w:val="22"/>
          <w:szCs w:val="22"/>
        </w:rPr>
        <w:t xml:space="preserve"> be incorporated into the scope of works of the electrical design </w:t>
      </w:r>
      <w:r w:rsidR="007E65C9">
        <w:rPr>
          <w:rFonts w:asciiTheme="minorHAnsi" w:hAnsiTheme="minorHAnsi" w:cstheme="minorHAnsi"/>
          <w:sz w:val="22"/>
          <w:szCs w:val="22"/>
        </w:rPr>
        <w:t>company</w:t>
      </w:r>
      <w:r w:rsidR="00A96CB8">
        <w:rPr>
          <w:rFonts w:asciiTheme="minorHAnsi" w:hAnsiTheme="minorHAnsi" w:cstheme="minorHAnsi"/>
          <w:sz w:val="22"/>
          <w:szCs w:val="22"/>
        </w:rPr>
        <w:t xml:space="preserve"> and priced </w:t>
      </w:r>
      <w:r w:rsidR="00DC0E63">
        <w:rPr>
          <w:rFonts w:asciiTheme="minorHAnsi" w:hAnsiTheme="minorHAnsi" w:cstheme="minorHAnsi"/>
          <w:sz w:val="22"/>
          <w:szCs w:val="22"/>
        </w:rPr>
        <w:t>as line items</w:t>
      </w:r>
      <w:r w:rsidRPr="00ED2630">
        <w:rPr>
          <w:rFonts w:asciiTheme="minorHAnsi" w:hAnsiTheme="minorHAnsi" w:cstheme="minorHAnsi"/>
          <w:sz w:val="22"/>
          <w:szCs w:val="22"/>
        </w:rPr>
        <w:t xml:space="preserve">. </w:t>
      </w:r>
    </w:p>
    <w:p w14:paraId="581EE5F6" w14:textId="77777777" w:rsidR="00ED2630" w:rsidRPr="00ED2630" w:rsidRDefault="00ED2630" w:rsidP="004A6FAF">
      <w:pPr>
        <w:jc w:val="both"/>
        <w:rPr>
          <w:rFonts w:asciiTheme="minorHAnsi" w:hAnsiTheme="minorHAnsi" w:cstheme="minorHAnsi"/>
          <w:sz w:val="22"/>
          <w:szCs w:val="22"/>
        </w:rPr>
      </w:pPr>
    </w:p>
    <w:p w14:paraId="44E23DF9" w14:textId="72A390C0" w:rsidR="00F1560C" w:rsidRPr="00ED2630" w:rsidRDefault="00F1560C" w:rsidP="004A6FAF">
      <w:pPr>
        <w:jc w:val="both"/>
        <w:rPr>
          <w:rFonts w:asciiTheme="minorHAnsi" w:hAnsiTheme="minorHAnsi" w:cstheme="minorHAnsi"/>
          <w:sz w:val="22"/>
          <w:szCs w:val="22"/>
        </w:rPr>
      </w:pPr>
      <w:r w:rsidRPr="00ED2630">
        <w:rPr>
          <w:rFonts w:asciiTheme="minorHAnsi" w:hAnsiTheme="minorHAnsi" w:cstheme="minorHAnsi"/>
          <w:sz w:val="22"/>
          <w:szCs w:val="22"/>
        </w:rPr>
        <w:t xml:space="preserve">The new design will need to take cognisance of the fact that the Operating Theatres will remain in operation for the duration of the works with vacancy only possible in one theatre at a time. The new design will be required to demonstrate resilience in the continuance supply of electrical power and lighting to the Operating Theatres </w:t>
      </w:r>
      <w:r w:rsidR="00F656E4" w:rsidRPr="00ED2630">
        <w:rPr>
          <w:rFonts w:asciiTheme="minorHAnsi" w:hAnsiTheme="minorHAnsi" w:cstheme="minorHAnsi"/>
          <w:sz w:val="22"/>
          <w:szCs w:val="22"/>
        </w:rPr>
        <w:t xml:space="preserve">during the construction phase </w:t>
      </w:r>
      <w:r w:rsidRPr="00ED2630">
        <w:rPr>
          <w:rFonts w:asciiTheme="minorHAnsi" w:hAnsiTheme="minorHAnsi" w:cstheme="minorHAnsi"/>
          <w:sz w:val="22"/>
          <w:szCs w:val="22"/>
        </w:rPr>
        <w:t xml:space="preserve">and show a phased strategy for the works that will allow the contractor to complete the project in an incremental manner to suit continuing use of the theatres. </w:t>
      </w:r>
    </w:p>
    <w:p w14:paraId="509136FC" w14:textId="77777777" w:rsidR="004A6FAF" w:rsidRPr="00ED2630" w:rsidRDefault="004A6FAF" w:rsidP="004A6FAF">
      <w:pPr>
        <w:jc w:val="both"/>
        <w:rPr>
          <w:rFonts w:asciiTheme="minorHAnsi" w:hAnsiTheme="minorHAnsi" w:cstheme="minorHAnsi"/>
          <w:sz w:val="22"/>
          <w:szCs w:val="22"/>
        </w:rPr>
      </w:pPr>
    </w:p>
    <w:p w14:paraId="6DF7540A" w14:textId="4DDFDCA0" w:rsidR="004A6FAF" w:rsidRPr="00ED2630" w:rsidRDefault="004A6FAF" w:rsidP="004A6FAF">
      <w:pPr>
        <w:jc w:val="both"/>
        <w:rPr>
          <w:rFonts w:asciiTheme="minorHAnsi" w:hAnsiTheme="minorHAnsi" w:cstheme="minorHAnsi"/>
          <w:sz w:val="22"/>
          <w:szCs w:val="22"/>
        </w:rPr>
      </w:pPr>
      <w:r w:rsidRPr="00ED2630">
        <w:rPr>
          <w:rFonts w:asciiTheme="minorHAnsi" w:hAnsiTheme="minorHAnsi" w:cstheme="minorHAnsi"/>
          <w:sz w:val="22"/>
          <w:szCs w:val="22"/>
        </w:rPr>
        <w:t xml:space="preserve">The </w:t>
      </w:r>
      <w:r w:rsidR="00ED2630" w:rsidRPr="00ED2630">
        <w:rPr>
          <w:rFonts w:asciiTheme="minorHAnsi" w:hAnsiTheme="minorHAnsi" w:cstheme="minorHAnsi"/>
          <w:sz w:val="22"/>
          <w:szCs w:val="22"/>
        </w:rPr>
        <w:t>architectural</w:t>
      </w:r>
      <w:r w:rsidRPr="00ED2630">
        <w:rPr>
          <w:rFonts w:asciiTheme="minorHAnsi" w:hAnsiTheme="minorHAnsi" w:cstheme="minorHAnsi"/>
          <w:sz w:val="22"/>
          <w:szCs w:val="22"/>
        </w:rPr>
        <w:t xml:space="preserve"> plan</w:t>
      </w:r>
      <w:r w:rsidR="00ED2630" w:rsidRPr="00ED2630">
        <w:rPr>
          <w:rFonts w:asciiTheme="minorHAnsi" w:hAnsiTheme="minorHAnsi" w:cstheme="minorHAnsi"/>
          <w:sz w:val="22"/>
          <w:szCs w:val="22"/>
        </w:rPr>
        <w:t>s</w:t>
      </w:r>
      <w:r w:rsidRPr="00ED2630">
        <w:rPr>
          <w:rFonts w:asciiTheme="minorHAnsi" w:hAnsiTheme="minorHAnsi" w:cstheme="minorHAnsi"/>
          <w:sz w:val="22"/>
          <w:szCs w:val="22"/>
        </w:rPr>
        <w:t xml:space="preserve"> </w:t>
      </w:r>
      <w:r w:rsidR="00ED2630" w:rsidRPr="00ED2630">
        <w:rPr>
          <w:rFonts w:asciiTheme="minorHAnsi" w:hAnsiTheme="minorHAnsi" w:cstheme="minorHAnsi"/>
          <w:sz w:val="22"/>
          <w:szCs w:val="22"/>
        </w:rPr>
        <w:t>and existing services drawings</w:t>
      </w:r>
      <w:r w:rsidR="00DC0E63">
        <w:rPr>
          <w:rFonts w:asciiTheme="minorHAnsi" w:hAnsiTheme="minorHAnsi" w:cstheme="minorHAnsi"/>
          <w:sz w:val="22"/>
          <w:szCs w:val="22"/>
        </w:rPr>
        <w:t xml:space="preserve"> as </w:t>
      </w:r>
      <w:r w:rsidRPr="00ED2630">
        <w:rPr>
          <w:rFonts w:asciiTheme="minorHAnsi" w:hAnsiTheme="minorHAnsi" w:cstheme="minorHAnsi"/>
          <w:sz w:val="22"/>
          <w:szCs w:val="22"/>
        </w:rPr>
        <w:t>attached</w:t>
      </w:r>
      <w:r w:rsidR="00DC0E63">
        <w:rPr>
          <w:rFonts w:asciiTheme="minorHAnsi" w:hAnsiTheme="minorHAnsi" w:cstheme="minorHAnsi"/>
          <w:sz w:val="22"/>
          <w:szCs w:val="22"/>
        </w:rPr>
        <w:t>,</w:t>
      </w:r>
      <w:r w:rsidRPr="00ED2630">
        <w:rPr>
          <w:rFonts w:asciiTheme="minorHAnsi" w:hAnsiTheme="minorHAnsi" w:cstheme="minorHAnsi"/>
          <w:sz w:val="22"/>
          <w:szCs w:val="22"/>
        </w:rPr>
        <w:t xml:space="preserve"> shows the general outline </w:t>
      </w:r>
      <w:r w:rsidR="0029572F" w:rsidRPr="00ED2630">
        <w:rPr>
          <w:rFonts w:asciiTheme="minorHAnsi" w:hAnsiTheme="minorHAnsi" w:cstheme="minorHAnsi"/>
          <w:sz w:val="22"/>
          <w:szCs w:val="22"/>
        </w:rPr>
        <w:t>of the Operating Theatre</w:t>
      </w:r>
      <w:r w:rsidR="00ED2630" w:rsidRPr="00ED2630">
        <w:rPr>
          <w:rFonts w:asciiTheme="minorHAnsi" w:hAnsiTheme="minorHAnsi" w:cstheme="minorHAnsi"/>
          <w:sz w:val="22"/>
          <w:szCs w:val="22"/>
        </w:rPr>
        <w:t xml:space="preserve"> and services</w:t>
      </w:r>
      <w:r w:rsidRPr="00ED2630">
        <w:rPr>
          <w:rFonts w:asciiTheme="minorHAnsi" w:hAnsiTheme="minorHAnsi" w:cstheme="minorHAnsi"/>
          <w:sz w:val="22"/>
          <w:szCs w:val="22"/>
        </w:rPr>
        <w:t>. Th</w:t>
      </w:r>
      <w:r w:rsidR="00ED2630" w:rsidRPr="00ED2630">
        <w:rPr>
          <w:rFonts w:asciiTheme="minorHAnsi" w:hAnsiTheme="minorHAnsi" w:cstheme="minorHAnsi"/>
          <w:sz w:val="22"/>
          <w:szCs w:val="22"/>
        </w:rPr>
        <w:t>e architectural</w:t>
      </w:r>
      <w:r w:rsidRPr="00ED2630">
        <w:rPr>
          <w:rFonts w:asciiTheme="minorHAnsi" w:hAnsiTheme="minorHAnsi" w:cstheme="minorHAnsi"/>
          <w:sz w:val="22"/>
          <w:szCs w:val="22"/>
        </w:rPr>
        <w:t xml:space="preserve"> layout will be available digitally for future work but will require verification to ensure accuracy of existing details. </w:t>
      </w:r>
    </w:p>
    <w:p w14:paraId="7FBC858D" w14:textId="77777777" w:rsidR="004A6FAF" w:rsidRPr="00ED2630" w:rsidRDefault="004A6FAF" w:rsidP="004A6FAF">
      <w:pPr>
        <w:jc w:val="both"/>
        <w:rPr>
          <w:rFonts w:asciiTheme="minorHAnsi" w:hAnsiTheme="minorHAnsi" w:cstheme="minorHAnsi"/>
          <w:sz w:val="22"/>
          <w:szCs w:val="22"/>
        </w:rPr>
      </w:pPr>
    </w:p>
    <w:p w14:paraId="7E5C745F" w14:textId="750C42CC" w:rsidR="004A6FAF" w:rsidRPr="00ED2630" w:rsidRDefault="004A6FAF" w:rsidP="004A6FAF">
      <w:pPr>
        <w:jc w:val="both"/>
        <w:rPr>
          <w:rFonts w:asciiTheme="minorHAnsi" w:hAnsiTheme="minorHAnsi" w:cstheme="minorHAnsi"/>
          <w:sz w:val="22"/>
          <w:szCs w:val="22"/>
        </w:rPr>
      </w:pPr>
      <w:r w:rsidRPr="00ED2630">
        <w:rPr>
          <w:rFonts w:asciiTheme="minorHAnsi" w:hAnsiTheme="minorHAnsi" w:cstheme="minorHAnsi"/>
          <w:sz w:val="22"/>
          <w:szCs w:val="22"/>
        </w:rPr>
        <w:t xml:space="preserve">The design should allow for compliance with all statutory regulations for public health care facilities i.e. </w:t>
      </w:r>
      <w:r w:rsidR="00E80007" w:rsidRPr="00ED2630">
        <w:rPr>
          <w:rFonts w:asciiTheme="minorHAnsi" w:hAnsiTheme="minorHAnsi" w:cstheme="minorHAnsi"/>
          <w:sz w:val="22"/>
          <w:szCs w:val="22"/>
        </w:rPr>
        <w:t>IS 10101, IS 3217, HTM 06, Building Regulations and relevant best practice guidelines</w:t>
      </w:r>
      <w:r w:rsidRPr="00ED2630">
        <w:rPr>
          <w:rFonts w:asciiTheme="minorHAnsi" w:hAnsiTheme="minorHAnsi" w:cstheme="minorHAnsi"/>
          <w:sz w:val="22"/>
          <w:szCs w:val="22"/>
        </w:rPr>
        <w:t xml:space="preserve">. </w:t>
      </w:r>
      <w:r w:rsidR="00D50BC4">
        <w:rPr>
          <w:rFonts w:asciiTheme="minorHAnsi" w:hAnsiTheme="minorHAnsi" w:cstheme="minorHAnsi"/>
          <w:sz w:val="22"/>
          <w:szCs w:val="22"/>
        </w:rPr>
        <w:t>Connolly Hospital utilises KNX and Dali to control its lighting systems and ATS for Emergency Lighting and the new system will incorporate these into the design.</w:t>
      </w:r>
    </w:p>
    <w:p w14:paraId="3BE94DFC" w14:textId="77777777" w:rsidR="004A6FAF" w:rsidRPr="00ED2630" w:rsidRDefault="004A6FAF" w:rsidP="004A6FAF">
      <w:pPr>
        <w:jc w:val="both"/>
        <w:rPr>
          <w:rFonts w:asciiTheme="minorHAnsi" w:hAnsiTheme="minorHAnsi" w:cstheme="minorHAnsi"/>
          <w:sz w:val="22"/>
          <w:szCs w:val="22"/>
        </w:rPr>
      </w:pPr>
    </w:p>
    <w:p w14:paraId="7BDB750F" w14:textId="6B91868E" w:rsidR="00ED2630" w:rsidRPr="00ED2630" w:rsidRDefault="00E41E67" w:rsidP="00ED2630">
      <w:pPr>
        <w:jc w:val="both"/>
        <w:rPr>
          <w:rFonts w:asciiTheme="minorHAnsi" w:hAnsiTheme="minorHAnsi" w:cstheme="minorHAnsi"/>
          <w:sz w:val="22"/>
          <w:szCs w:val="22"/>
        </w:rPr>
      </w:pPr>
      <w:r>
        <w:rPr>
          <w:rFonts w:asciiTheme="minorHAnsi" w:hAnsiTheme="minorHAnsi" w:cstheme="minorHAnsi"/>
          <w:sz w:val="22"/>
          <w:szCs w:val="22"/>
        </w:rPr>
        <w:t>The a</w:t>
      </w:r>
      <w:r w:rsidR="004A6FAF" w:rsidRPr="00ED2630">
        <w:rPr>
          <w:rFonts w:asciiTheme="minorHAnsi" w:hAnsiTheme="minorHAnsi" w:cstheme="minorHAnsi"/>
          <w:sz w:val="22"/>
          <w:szCs w:val="22"/>
        </w:rPr>
        <w:t>ppointment w</w:t>
      </w:r>
      <w:r>
        <w:rPr>
          <w:rFonts w:asciiTheme="minorHAnsi" w:hAnsiTheme="minorHAnsi" w:cstheme="minorHAnsi"/>
          <w:sz w:val="22"/>
          <w:szCs w:val="22"/>
        </w:rPr>
        <w:t>ill</w:t>
      </w:r>
      <w:r w:rsidR="004A6FAF" w:rsidRPr="00ED2630">
        <w:rPr>
          <w:rFonts w:asciiTheme="minorHAnsi" w:hAnsiTheme="minorHAnsi" w:cstheme="minorHAnsi"/>
          <w:sz w:val="22"/>
          <w:szCs w:val="22"/>
        </w:rPr>
        <w:t xml:space="preserve"> be subject to the terms of the Public Works Standard Conditions of Engagement for Consultancy Services. Please submit a fee proposal to carry out the work above by</w:t>
      </w:r>
      <w:r w:rsidR="00E80007" w:rsidRPr="00ED2630">
        <w:rPr>
          <w:rFonts w:asciiTheme="minorHAnsi" w:hAnsiTheme="minorHAnsi" w:cstheme="minorHAnsi"/>
          <w:sz w:val="22"/>
          <w:szCs w:val="22"/>
        </w:rPr>
        <w:t xml:space="preserve"> the time stipulated on the </w:t>
      </w:r>
      <w:proofErr w:type="spellStart"/>
      <w:r w:rsidR="00E80007" w:rsidRPr="00ED2630">
        <w:rPr>
          <w:rFonts w:asciiTheme="minorHAnsi" w:hAnsiTheme="minorHAnsi" w:cstheme="minorHAnsi"/>
          <w:sz w:val="22"/>
          <w:szCs w:val="22"/>
        </w:rPr>
        <w:t>etenders</w:t>
      </w:r>
      <w:proofErr w:type="spellEnd"/>
      <w:r w:rsidR="00E80007" w:rsidRPr="00ED2630">
        <w:rPr>
          <w:rFonts w:asciiTheme="minorHAnsi" w:hAnsiTheme="minorHAnsi" w:cstheme="minorHAnsi"/>
          <w:sz w:val="22"/>
          <w:szCs w:val="22"/>
        </w:rPr>
        <w:t xml:space="preserve"> portal. </w:t>
      </w:r>
      <w:r w:rsidR="003730CF">
        <w:rPr>
          <w:rFonts w:asciiTheme="minorHAnsi" w:hAnsiTheme="minorHAnsi" w:cstheme="minorHAnsi"/>
          <w:sz w:val="22"/>
          <w:szCs w:val="22"/>
        </w:rPr>
        <w:t>T</w:t>
      </w:r>
      <w:r w:rsidR="00ED2630" w:rsidRPr="00ED2630">
        <w:rPr>
          <w:rFonts w:asciiTheme="minorHAnsi" w:hAnsiTheme="minorHAnsi" w:cstheme="minorHAnsi"/>
          <w:sz w:val="22"/>
          <w:szCs w:val="22"/>
        </w:rPr>
        <w:t>h</w:t>
      </w:r>
      <w:r w:rsidR="00ED030E">
        <w:rPr>
          <w:rFonts w:asciiTheme="minorHAnsi" w:hAnsiTheme="minorHAnsi" w:cstheme="minorHAnsi"/>
          <w:sz w:val="22"/>
          <w:szCs w:val="22"/>
        </w:rPr>
        <w:t>e</w:t>
      </w:r>
      <w:r w:rsidR="00ED2630" w:rsidRPr="00ED2630">
        <w:rPr>
          <w:rFonts w:asciiTheme="minorHAnsi" w:hAnsiTheme="minorHAnsi" w:cstheme="minorHAnsi"/>
          <w:sz w:val="22"/>
          <w:szCs w:val="22"/>
        </w:rPr>
        <w:t xml:space="preserve"> </w:t>
      </w:r>
      <w:r w:rsidR="003057DB">
        <w:rPr>
          <w:rFonts w:asciiTheme="minorHAnsi" w:hAnsiTheme="minorHAnsi" w:cstheme="minorHAnsi"/>
          <w:sz w:val="22"/>
          <w:szCs w:val="22"/>
        </w:rPr>
        <w:t xml:space="preserve">design of the </w:t>
      </w:r>
      <w:r w:rsidR="00ED2630" w:rsidRPr="00ED2630">
        <w:rPr>
          <w:rFonts w:asciiTheme="minorHAnsi" w:hAnsiTheme="minorHAnsi" w:cstheme="minorHAnsi"/>
          <w:sz w:val="22"/>
          <w:szCs w:val="22"/>
        </w:rPr>
        <w:t>project</w:t>
      </w:r>
      <w:r w:rsidR="00ED030E">
        <w:rPr>
          <w:rFonts w:asciiTheme="minorHAnsi" w:hAnsiTheme="minorHAnsi" w:cstheme="minorHAnsi"/>
          <w:sz w:val="22"/>
          <w:szCs w:val="22"/>
        </w:rPr>
        <w:t xml:space="preserve"> will commence immediately and is to</w:t>
      </w:r>
      <w:r w:rsidR="003730CF">
        <w:rPr>
          <w:rFonts w:asciiTheme="minorHAnsi" w:hAnsiTheme="minorHAnsi" w:cstheme="minorHAnsi"/>
          <w:sz w:val="22"/>
          <w:szCs w:val="22"/>
        </w:rPr>
        <w:t xml:space="preserve"> be</w:t>
      </w:r>
      <w:r w:rsidR="00ED2630" w:rsidRPr="00ED2630">
        <w:rPr>
          <w:rFonts w:asciiTheme="minorHAnsi" w:hAnsiTheme="minorHAnsi" w:cstheme="minorHAnsi"/>
          <w:sz w:val="22"/>
          <w:szCs w:val="22"/>
        </w:rPr>
        <w:t xml:space="preserve"> completed by </w:t>
      </w:r>
      <w:r w:rsidR="00ED030E">
        <w:rPr>
          <w:rFonts w:asciiTheme="minorHAnsi" w:hAnsiTheme="minorHAnsi" w:cstheme="minorHAnsi"/>
          <w:sz w:val="22"/>
          <w:szCs w:val="22"/>
        </w:rPr>
        <w:t xml:space="preserve">end of </w:t>
      </w:r>
      <w:r w:rsidR="003057DB">
        <w:rPr>
          <w:rFonts w:asciiTheme="minorHAnsi" w:hAnsiTheme="minorHAnsi" w:cstheme="minorHAnsi"/>
          <w:sz w:val="22"/>
          <w:szCs w:val="22"/>
        </w:rPr>
        <w:t>October</w:t>
      </w:r>
      <w:r w:rsidR="000924B2">
        <w:rPr>
          <w:rFonts w:asciiTheme="minorHAnsi" w:hAnsiTheme="minorHAnsi" w:cstheme="minorHAnsi"/>
          <w:sz w:val="22"/>
          <w:szCs w:val="22"/>
        </w:rPr>
        <w:t xml:space="preserve"> 2026</w:t>
      </w:r>
      <w:r w:rsidR="003057DB">
        <w:rPr>
          <w:rFonts w:asciiTheme="minorHAnsi" w:hAnsiTheme="minorHAnsi" w:cstheme="minorHAnsi"/>
          <w:sz w:val="22"/>
          <w:szCs w:val="22"/>
        </w:rPr>
        <w:t xml:space="preserve"> and the tender of the electrical works package will commence </w:t>
      </w:r>
      <w:r w:rsidR="000924B2">
        <w:rPr>
          <w:rFonts w:asciiTheme="minorHAnsi" w:hAnsiTheme="minorHAnsi" w:cstheme="minorHAnsi"/>
          <w:sz w:val="22"/>
          <w:szCs w:val="22"/>
        </w:rPr>
        <w:t>in November 2026</w:t>
      </w:r>
      <w:r w:rsidR="003057DB">
        <w:rPr>
          <w:rFonts w:asciiTheme="minorHAnsi" w:hAnsiTheme="minorHAnsi" w:cstheme="minorHAnsi"/>
          <w:sz w:val="22"/>
          <w:szCs w:val="22"/>
        </w:rPr>
        <w:t xml:space="preserve"> with the completion of the electrical works scheduled for September of 202</w:t>
      </w:r>
      <w:r w:rsidR="000924B2">
        <w:rPr>
          <w:rFonts w:asciiTheme="minorHAnsi" w:hAnsiTheme="minorHAnsi" w:cstheme="minorHAnsi"/>
          <w:sz w:val="22"/>
          <w:szCs w:val="22"/>
        </w:rPr>
        <w:t>7</w:t>
      </w:r>
      <w:r w:rsidR="00ED030E">
        <w:rPr>
          <w:rFonts w:asciiTheme="minorHAnsi" w:hAnsiTheme="minorHAnsi" w:cstheme="minorHAnsi"/>
          <w:sz w:val="22"/>
          <w:szCs w:val="22"/>
        </w:rPr>
        <w:t xml:space="preserve">. </w:t>
      </w:r>
    </w:p>
    <w:p w14:paraId="1A6F9DBB" w14:textId="77777777" w:rsidR="004A6FAF" w:rsidRPr="00ED2630" w:rsidRDefault="004A6FAF" w:rsidP="004A6FAF">
      <w:pPr>
        <w:jc w:val="both"/>
        <w:rPr>
          <w:rFonts w:asciiTheme="minorHAnsi" w:hAnsiTheme="minorHAnsi" w:cstheme="minorHAnsi"/>
          <w:sz w:val="22"/>
          <w:szCs w:val="22"/>
        </w:rPr>
      </w:pPr>
    </w:p>
    <w:p w14:paraId="4702C9D4" w14:textId="09E15185" w:rsidR="004A6FAF" w:rsidRPr="00ED2630" w:rsidRDefault="004A6FAF" w:rsidP="004A6FAF">
      <w:pPr>
        <w:jc w:val="both"/>
        <w:rPr>
          <w:rFonts w:asciiTheme="minorHAnsi" w:hAnsiTheme="minorHAnsi" w:cstheme="minorHAnsi"/>
          <w:sz w:val="22"/>
          <w:szCs w:val="22"/>
        </w:rPr>
      </w:pPr>
      <w:r w:rsidRPr="00ED2630">
        <w:rPr>
          <w:rFonts w:asciiTheme="minorHAnsi" w:hAnsiTheme="minorHAnsi" w:cstheme="minorHAnsi"/>
          <w:sz w:val="22"/>
          <w:szCs w:val="22"/>
        </w:rPr>
        <w:t>Yours sincerely,</w:t>
      </w:r>
    </w:p>
    <w:p w14:paraId="2401038E" w14:textId="55F226D1" w:rsidR="00E873E1" w:rsidRPr="00ED2630" w:rsidRDefault="00E873E1" w:rsidP="004A6FAF">
      <w:pPr>
        <w:jc w:val="both"/>
        <w:rPr>
          <w:rFonts w:asciiTheme="minorHAnsi" w:hAnsiTheme="minorHAnsi" w:cstheme="minorHAnsi"/>
          <w:sz w:val="22"/>
          <w:szCs w:val="22"/>
        </w:rPr>
      </w:pPr>
    </w:p>
    <w:p w14:paraId="45C7FDA9" w14:textId="3DAF81A7" w:rsidR="00E873E1" w:rsidRPr="00ED2630" w:rsidRDefault="00E873E1" w:rsidP="004A6FAF">
      <w:pPr>
        <w:jc w:val="both"/>
        <w:rPr>
          <w:rFonts w:asciiTheme="minorHAnsi" w:hAnsiTheme="minorHAnsi" w:cstheme="minorHAnsi"/>
          <w:sz w:val="22"/>
          <w:szCs w:val="22"/>
        </w:rPr>
      </w:pPr>
    </w:p>
    <w:p w14:paraId="110DA7EE" w14:textId="3CA80AD5" w:rsidR="00E873E1" w:rsidRPr="00ED2630" w:rsidRDefault="00E873E1" w:rsidP="004A6FAF">
      <w:pPr>
        <w:jc w:val="both"/>
        <w:rPr>
          <w:rFonts w:asciiTheme="minorHAnsi" w:hAnsiTheme="minorHAnsi" w:cstheme="minorHAnsi"/>
          <w:sz w:val="22"/>
          <w:szCs w:val="22"/>
        </w:rPr>
      </w:pPr>
      <w:r w:rsidRPr="00ED2630">
        <w:rPr>
          <w:rFonts w:asciiTheme="minorHAnsi" w:hAnsiTheme="minorHAnsi" w:cstheme="minorHAnsi"/>
          <w:sz w:val="22"/>
          <w:szCs w:val="22"/>
        </w:rPr>
        <w:t>Bill O’Reilly</w:t>
      </w:r>
    </w:p>
    <w:p w14:paraId="15B4529E" w14:textId="2EA43EF6" w:rsidR="00E873E1" w:rsidRDefault="00E873E1" w:rsidP="004A6FAF">
      <w:pPr>
        <w:jc w:val="both"/>
        <w:rPr>
          <w:rFonts w:ascii="Arial" w:hAnsi="Arial" w:cs="Arial"/>
          <w:sz w:val="20"/>
        </w:rPr>
      </w:pPr>
      <w:r w:rsidRPr="00ED2630">
        <w:rPr>
          <w:rFonts w:asciiTheme="minorHAnsi" w:hAnsiTheme="minorHAnsi" w:cstheme="minorHAnsi"/>
          <w:sz w:val="22"/>
          <w:szCs w:val="22"/>
        </w:rPr>
        <w:t>Estates Manager, Connolly Hospital</w:t>
      </w:r>
      <w:r w:rsidR="00AF7D13">
        <w:rPr>
          <w:rFonts w:asciiTheme="minorHAnsi" w:hAnsiTheme="minorHAnsi" w:cstheme="minorHAnsi"/>
          <w:sz w:val="22"/>
          <w:szCs w:val="22"/>
        </w:rPr>
        <w:t xml:space="preserve">      </w:t>
      </w:r>
    </w:p>
    <w:p w14:paraId="1CA9BD70" w14:textId="77777777" w:rsidR="004A6FAF" w:rsidRDefault="004A6FAF" w:rsidP="004A6FAF">
      <w:permStart w:id="1457785327" w:edGrp="everyone"/>
      <w:permEnd w:id="1457785327"/>
    </w:p>
    <w:sectPr w:rsidR="004A6FAF" w:rsidSect="00706DFD">
      <w:pgSz w:w="11906" w:h="16838"/>
      <w:pgMar w:top="540" w:right="1106"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DB9B0" w14:textId="77777777" w:rsidR="00CE2128" w:rsidRDefault="00CE2128">
      <w:r>
        <w:separator/>
      </w:r>
    </w:p>
  </w:endnote>
  <w:endnote w:type="continuationSeparator" w:id="0">
    <w:p w14:paraId="5AD7F73F" w14:textId="77777777" w:rsidR="00CE2128" w:rsidRDefault="00CE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DD17" w14:textId="77777777" w:rsidR="00CE2128" w:rsidRDefault="00CE2128">
      <w:r>
        <w:separator/>
      </w:r>
    </w:p>
  </w:footnote>
  <w:footnote w:type="continuationSeparator" w:id="0">
    <w:p w14:paraId="3A472F9A" w14:textId="77777777" w:rsidR="00CE2128" w:rsidRDefault="00CE2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B5FAA"/>
    <w:multiLevelType w:val="hybridMultilevel"/>
    <w:tmpl w:val="965CD0E8"/>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 w15:restartNumberingAfterBreak="0">
    <w:nsid w:val="101642F7"/>
    <w:multiLevelType w:val="hybridMultilevel"/>
    <w:tmpl w:val="794AA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5215472"/>
    <w:multiLevelType w:val="hybridMultilevel"/>
    <w:tmpl w:val="A6A23388"/>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 w15:restartNumberingAfterBreak="0">
    <w:nsid w:val="190E66EB"/>
    <w:multiLevelType w:val="hybridMultilevel"/>
    <w:tmpl w:val="309ACC1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A1C6471"/>
    <w:multiLevelType w:val="hybridMultilevel"/>
    <w:tmpl w:val="40C07C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DCB2F2B"/>
    <w:multiLevelType w:val="hybridMultilevel"/>
    <w:tmpl w:val="6038C9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43243B8"/>
    <w:multiLevelType w:val="hybridMultilevel"/>
    <w:tmpl w:val="C86671A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7" w15:restartNumberingAfterBreak="0">
    <w:nsid w:val="245A4EA7"/>
    <w:multiLevelType w:val="hybridMultilevel"/>
    <w:tmpl w:val="3FB6BA5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8F60D24"/>
    <w:multiLevelType w:val="hybridMultilevel"/>
    <w:tmpl w:val="8C1A67E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CD93A68"/>
    <w:multiLevelType w:val="hybridMultilevel"/>
    <w:tmpl w:val="B666FA4A"/>
    <w:lvl w:ilvl="0" w:tplc="1809000F">
      <w:start w:val="1"/>
      <w:numFmt w:val="decimal"/>
      <w:lvlText w:val="%1."/>
      <w:lvlJc w:val="left"/>
      <w:pPr>
        <w:ind w:left="-273" w:hanging="360"/>
      </w:pPr>
    </w:lvl>
    <w:lvl w:ilvl="1" w:tplc="18090019" w:tentative="1">
      <w:start w:val="1"/>
      <w:numFmt w:val="lowerLetter"/>
      <w:lvlText w:val="%2."/>
      <w:lvlJc w:val="left"/>
      <w:pPr>
        <w:ind w:left="447" w:hanging="360"/>
      </w:pPr>
    </w:lvl>
    <w:lvl w:ilvl="2" w:tplc="1809001B" w:tentative="1">
      <w:start w:val="1"/>
      <w:numFmt w:val="lowerRoman"/>
      <w:lvlText w:val="%3."/>
      <w:lvlJc w:val="right"/>
      <w:pPr>
        <w:ind w:left="1167" w:hanging="180"/>
      </w:pPr>
    </w:lvl>
    <w:lvl w:ilvl="3" w:tplc="1809000F" w:tentative="1">
      <w:start w:val="1"/>
      <w:numFmt w:val="decimal"/>
      <w:lvlText w:val="%4."/>
      <w:lvlJc w:val="left"/>
      <w:pPr>
        <w:ind w:left="1887" w:hanging="360"/>
      </w:pPr>
    </w:lvl>
    <w:lvl w:ilvl="4" w:tplc="18090019" w:tentative="1">
      <w:start w:val="1"/>
      <w:numFmt w:val="lowerLetter"/>
      <w:lvlText w:val="%5."/>
      <w:lvlJc w:val="left"/>
      <w:pPr>
        <w:ind w:left="2607" w:hanging="360"/>
      </w:pPr>
    </w:lvl>
    <w:lvl w:ilvl="5" w:tplc="1809001B" w:tentative="1">
      <w:start w:val="1"/>
      <w:numFmt w:val="lowerRoman"/>
      <w:lvlText w:val="%6."/>
      <w:lvlJc w:val="right"/>
      <w:pPr>
        <w:ind w:left="3327" w:hanging="180"/>
      </w:pPr>
    </w:lvl>
    <w:lvl w:ilvl="6" w:tplc="1809000F" w:tentative="1">
      <w:start w:val="1"/>
      <w:numFmt w:val="decimal"/>
      <w:lvlText w:val="%7."/>
      <w:lvlJc w:val="left"/>
      <w:pPr>
        <w:ind w:left="4047" w:hanging="360"/>
      </w:pPr>
    </w:lvl>
    <w:lvl w:ilvl="7" w:tplc="18090019" w:tentative="1">
      <w:start w:val="1"/>
      <w:numFmt w:val="lowerLetter"/>
      <w:lvlText w:val="%8."/>
      <w:lvlJc w:val="left"/>
      <w:pPr>
        <w:ind w:left="4767" w:hanging="360"/>
      </w:pPr>
    </w:lvl>
    <w:lvl w:ilvl="8" w:tplc="1809001B" w:tentative="1">
      <w:start w:val="1"/>
      <w:numFmt w:val="lowerRoman"/>
      <w:lvlText w:val="%9."/>
      <w:lvlJc w:val="right"/>
      <w:pPr>
        <w:ind w:left="5487" w:hanging="180"/>
      </w:pPr>
    </w:lvl>
  </w:abstractNum>
  <w:abstractNum w:abstractNumId="10" w15:restartNumberingAfterBreak="0">
    <w:nsid w:val="331273A6"/>
    <w:multiLevelType w:val="hybridMultilevel"/>
    <w:tmpl w:val="7F8CAE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762717B"/>
    <w:multiLevelType w:val="hybridMultilevel"/>
    <w:tmpl w:val="C3E84B7E"/>
    <w:lvl w:ilvl="0" w:tplc="0809000F">
      <w:start w:val="1"/>
      <w:numFmt w:val="decimal"/>
      <w:lvlText w:val="%1."/>
      <w:lvlJc w:val="left"/>
      <w:pPr>
        <w:tabs>
          <w:tab w:val="num" w:pos="780"/>
        </w:tabs>
        <w:ind w:left="780" w:hanging="360"/>
      </w:p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12" w15:restartNumberingAfterBreak="0">
    <w:nsid w:val="44D56CD1"/>
    <w:multiLevelType w:val="hybridMultilevel"/>
    <w:tmpl w:val="94A4BD8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495F7B00"/>
    <w:multiLevelType w:val="hybridMultilevel"/>
    <w:tmpl w:val="144C190C"/>
    <w:lvl w:ilvl="0" w:tplc="18090001">
      <w:start w:val="1"/>
      <w:numFmt w:val="bullet"/>
      <w:lvlText w:val=""/>
      <w:lvlJc w:val="left"/>
      <w:pPr>
        <w:ind w:left="-273" w:hanging="360"/>
      </w:pPr>
      <w:rPr>
        <w:rFonts w:ascii="Symbol" w:hAnsi="Symbol" w:hint="default"/>
      </w:rPr>
    </w:lvl>
    <w:lvl w:ilvl="1" w:tplc="18090019" w:tentative="1">
      <w:start w:val="1"/>
      <w:numFmt w:val="lowerLetter"/>
      <w:lvlText w:val="%2."/>
      <w:lvlJc w:val="left"/>
      <w:pPr>
        <w:ind w:left="447" w:hanging="360"/>
      </w:pPr>
    </w:lvl>
    <w:lvl w:ilvl="2" w:tplc="1809001B" w:tentative="1">
      <w:start w:val="1"/>
      <w:numFmt w:val="lowerRoman"/>
      <w:lvlText w:val="%3."/>
      <w:lvlJc w:val="right"/>
      <w:pPr>
        <w:ind w:left="1167" w:hanging="180"/>
      </w:pPr>
    </w:lvl>
    <w:lvl w:ilvl="3" w:tplc="1809000F" w:tentative="1">
      <w:start w:val="1"/>
      <w:numFmt w:val="decimal"/>
      <w:lvlText w:val="%4."/>
      <w:lvlJc w:val="left"/>
      <w:pPr>
        <w:ind w:left="1887" w:hanging="360"/>
      </w:pPr>
    </w:lvl>
    <w:lvl w:ilvl="4" w:tplc="18090019" w:tentative="1">
      <w:start w:val="1"/>
      <w:numFmt w:val="lowerLetter"/>
      <w:lvlText w:val="%5."/>
      <w:lvlJc w:val="left"/>
      <w:pPr>
        <w:ind w:left="2607" w:hanging="360"/>
      </w:pPr>
    </w:lvl>
    <w:lvl w:ilvl="5" w:tplc="1809001B" w:tentative="1">
      <w:start w:val="1"/>
      <w:numFmt w:val="lowerRoman"/>
      <w:lvlText w:val="%6."/>
      <w:lvlJc w:val="right"/>
      <w:pPr>
        <w:ind w:left="3327" w:hanging="180"/>
      </w:pPr>
    </w:lvl>
    <w:lvl w:ilvl="6" w:tplc="1809000F" w:tentative="1">
      <w:start w:val="1"/>
      <w:numFmt w:val="decimal"/>
      <w:lvlText w:val="%7."/>
      <w:lvlJc w:val="left"/>
      <w:pPr>
        <w:ind w:left="4047" w:hanging="360"/>
      </w:pPr>
    </w:lvl>
    <w:lvl w:ilvl="7" w:tplc="18090019" w:tentative="1">
      <w:start w:val="1"/>
      <w:numFmt w:val="lowerLetter"/>
      <w:lvlText w:val="%8."/>
      <w:lvlJc w:val="left"/>
      <w:pPr>
        <w:ind w:left="4767" w:hanging="360"/>
      </w:pPr>
    </w:lvl>
    <w:lvl w:ilvl="8" w:tplc="1809001B" w:tentative="1">
      <w:start w:val="1"/>
      <w:numFmt w:val="lowerRoman"/>
      <w:lvlText w:val="%9."/>
      <w:lvlJc w:val="right"/>
      <w:pPr>
        <w:ind w:left="5487" w:hanging="180"/>
      </w:pPr>
    </w:lvl>
  </w:abstractNum>
  <w:abstractNum w:abstractNumId="14" w15:restartNumberingAfterBreak="0">
    <w:nsid w:val="52695BD7"/>
    <w:multiLevelType w:val="hybridMultilevel"/>
    <w:tmpl w:val="269EDA7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5" w15:restartNumberingAfterBreak="0">
    <w:nsid w:val="567335A4"/>
    <w:multiLevelType w:val="hybridMultilevel"/>
    <w:tmpl w:val="2076C1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83E13F2"/>
    <w:multiLevelType w:val="hybridMultilevel"/>
    <w:tmpl w:val="D08E8F5A"/>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abstractNum w:abstractNumId="17" w15:restartNumberingAfterBreak="0">
    <w:nsid w:val="5B255B95"/>
    <w:multiLevelType w:val="hybridMultilevel"/>
    <w:tmpl w:val="51D6157A"/>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F1D36C3"/>
    <w:multiLevelType w:val="hybridMultilevel"/>
    <w:tmpl w:val="80AE26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F2F4BA2"/>
    <w:multiLevelType w:val="hybridMultilevel"/>
    <w:tmpl w:val="AA68D628"/>
    <w:lvl w:ilvl="0" w:tplc="0809000B">
      <w:start w:val="1"/>
      <w:numFmt w:val="bullet"/>
      <w:lvlText w:val=""/>
      <w:lvlJc w:val="left"/>
      <w:pPr>
        <w:tabs>
          <w:tab w:val="num" w:pos="180"/>
        </w:tabs>
        <w:ind w:left="180" w:hanging="360"/>
      </w:pPr>
      <w:rPr>
        <w:rFonts w:ascii="Wingdings" w:hAnsi="Wingdings" w:hint="default"/>
      </w:rPr>
    </w:lvl>
    <w:lvl w:ilvl="1" w:tplc="08090003" w:tentative="1">
      <w:start w:val="1"/>
      <w:numFmt w:val="bullet"/>
      <w:lvlText w:val="o"/>
      <w:lvlJc w:val="left"/>
      <w:pPr>
        <w:tabs>
          <w:tab w:val="num" w:pos="900"/>
        </w:tabs>
        <w:ind w:left="900" w:hanging="360"/>
      </w:pPr>
      <w:rPr>
        <w:rFonts w:ascii="Courier New" w:hAnsi="Courier New" w:cs="Courier New" w:hint="default"/>
      </w:rPr>
    </w:lvl>
    <w:lvl w:ilvl="2" w:tplc="08090005" w:tentative="1">
      <w:start w:val="1"/>
      <w:numFmt w:val="bullet"/>
      <w:lvlText w:val=""/>
      <w:lvlJc w:val="left"/>
      <w:pPr>
        <w:tabs>
          <w:tab w:val="num" w:pos="1620"/>
        </w:tabs>
        <w:ind w:left="1620" w:hanging="360"/>
      </w:pPr>
      <w:rPr>
        <w:rFonts w:ascii="Wingdings" w:hAnsi="Wingdings" w:hint="default"/>
      </w:rPr>
    </w:lvl>
    <w:lvl w:ilvl="3" w:tplc="08090001" w:tentative="1">
      <w:start w:val="1"/>
      <w:numFmt w:val="bullet"/>
      <w:lvlText w:val=""/>
      <w:lvlJc w:val="left"/>
      <w:pPr>
        <w:tabs>
          <w:tab w:val="num" w:pos="2340"/>
        </w:tabs>
        <w:ind w:left="2340" w:hanging="360"/>
      </w:pPr>
      <w:rPr>
        <w:rFonts w:ascii="Symbol" w:hAnsi="Symbol" w:hint="default"/>
      </w:rPr>
    </w:lvl>
    <w:lvl w:ilvl="4" w:tplc="08090003" w:tentative="1">
      <w:start w:val="1"/>
      <w:numFmt w:val="bullet"/>
      <w:lvlText w:val="o"/>
      <w:lvlJc w:val="left"/>
      <w:pPr>
        <w:tabs>
          <w:tab w:val="num" w:pos="3060"/>
        </w:tabs>
        <w:ind w:left="3060" w:hanging="360"/>
      </w:pPr>
      <w:rPr>
        <w:rFonts w:ascii="Courier New" w:hAnsi="Courier New" w:cs="Courier New" w:hint="default"/>
      </w:rPr>
    </w:lvl>
    <w:lvl w:ilvl="5" w:tplc="08090005" w:tentative="1">
      <w:start w:val="1"/>
      <w:numFmt w:val="bullet"/>
      <w:lvlText w:val=""/>
      <w:lvlJc w:val="left"/>
      <w:pPr>
        <w:tabs>
          <w:tab w:val="num" w:pos="3780"/>
        </w:tabs>
        <w:ind w:left="3780" w:hanging="360"/>
      </w:pPr>
      <w:rPr>
        <w:rFonts w:ascii="Wingdings" w:hAnsi="Wingdings" w:hint="default"/>
      </w:rPr>
    </w:lvl>
    <w:lvl w:ilvl="6" w:tplc="08090001" w:tentative="1">
      <w:start w:val="1"/>
      <w:numFmt w:val="bullet"/>
      <w:lvlText w:val=""/>
      <w:lvlJc w:val="left"/>
      <w:pPr>
        <w:tabs>
          <w:tab w:val="num" w:pos="4500"/>
        </w:tabs>
        <w:ind w:left="4500" w:hanging="360"/>
      </w:pPr>
      <w:rPr>
        <w:rFonts w:ascii="Symbol" w:hAnsi="Symbol" w:hint="default"/>
      </w:rPr>
    </w:lvl>
    <w:lvl w:ilvl="7" w:tplc="08090003" w:tentative="1">
      <w:start w:val="1"/>
      <w:numFmt w:val="bullet"/>
      <w:lvlText w:val="o"/>
      <w:lvlJc w:val="left"/>
      <w:pPr>
        <w:tabs>
          <w:tab w:val="num" w:pos="5220"/>
        </w:tabs>
        <w:ind w:left="5220" w:hanging="360"/>
      </w:pPr>
      <w:rPr>
        <w:rFonts w:ascii="Courier New" w:hAnsi="Courier New" w:cs="Courier New" w:hint="default"/>
      </w:rPr>
    </w:lvl>
    <w:lvl w:ilvl="8" w:tplc="08090005" w:tentative="1">
      <w:start w:val="1"/>
      <w:numFmt w:val="bullet"/>
      <w:lvlText w:val=""/>
      <w:lvlJc w:val="left"/>
      <w:pPr>
        <w:tabs>
          <w:tab w:val="num" w:pos="5940"/>
        </w:tabs>
        <w:ind w:left="5940" w:hanging="360"/>
      </w:pPr>
      <w:rPr>
        <w:rFonts w:ascii="Wingdings" w:hAnsi="Wingdings" w:hint="default"/>
      </w:rPr>
    </w:lvl>
  </w:abstractNum>
  <w:abstractNum w:abstractNumId="20" w15:restartNumberingAfterBreak="0">
    <w:nsid w:val="61C046E8"/>
    <w:multiLevelType w:val="hybridMultilevel"/>
    <w:tmpl w:val="5D52980C"/>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21" w15:restartNumberingAfterBreak="0">
    <w:nsid w:val="65872C2B"/>
    <w:multiLevelType w:val="hybridMultilevel"/>
    <w:tmpl w:val="6E08BD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23F206B"/>
    <w:multiLevelType w:val="hybridMultilevel"/>
    <w:tmpl w:val="D44049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6DB7824"/>
    <w:multiLevelType w:val="hybridMultilevel"/>
    <w:tmpl w:val="BAB2DF2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8912BC0"/>
    <w:multiLevelType w:val="hybridMultilevel"/>
    <w:tmpl w:val="33E2DB22"/>
    <w:lvl w:ilvl="0" w:tplc="08090001">
      <w:start w:val="1"/>
      <w:numFmt w:val="bullet"/>
      <w:lvlText w:val=""/>
      <w:lvlJc w:val="left"/>
      <w:pPr>
        <w:tabs>
          <w:tab w:val="num" w:pos="-180"/>
        </w:tabs>
        <w:ind w:left="-180" w:hanging="360"/>
      </w:pPr>
      <w:rPr>
        <w:rFonts w:ascii="Symbol" w:hAnsi="Symbol" w:hint="default"/>
      </w:rPr>
    </w:lvl>
    <w:lvl w:ilvl="1" w:tplc="08090003" w:tentative="1">
      <w:start w:val="1"/>
      <w:numFmt w:val="bullet"/>
      <w:lvlText w:val="o"/>
      <w:lvlJc w:val="left"/>
      <w:pPr>
        <w:tabs>
          <w:tab w:val="num" w:pos="540"/>
        </w:tabs>
        <w:ind w:left="540" w:hanging="360"/>
      </w:pPr>
      <w:rPr>
        <w:rFonts w:ascii="Courier New" w:hAnsi="Courier New" w:cs="Courier New" w:hint="default"/>
      </w:rPr>
    </w:lvl>
    <w:lvl w:ilvl="2" w:tplc="08090005" w:tentative="1">
      <w:start w:val="1"/>
      <w:numFmt w:val="bullet"/>
      <w:lvlText w:val=""/>
      <w:lvlJc w:val="left"/>
      <w:pPr>
        <w:tabs>
          <w:tab w:val="num" w:pos="1260"/>
        </w:tabs>
        <w:ind w:left="1260" w:hanging="360"/>
      </w:pPr>
      <w:rPr>
        <w:rFonts w:ascii="Wingdings" w:hAnsi="Wingdings" w:hint="default"/>
      </w:rPr>
    </w:lvl>
    <w:lvl w:ilvl="3" w:tplc="08090001" w:tentative="1">
      <w:start w:val="1"/>
      <w:numFmt w:val="bullet"/>
      <w:lvlText w:val=""/>
      <w:lvlJc w:val="left"/>
      <w:pPr>
        <w:tabs>
          <w:tab w:val="num" w:pos="1980"/>
        </w:tabs>
        <w:ind w:left="198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3420"/>
        </w:tabs>
        <w:ind w:left="3420" w:hanging="360"/>
      </w:pPr>
      <w:rPr>
        <w:rFonts w:ascii="Wingdings" w:hAnsi="Wingdings" w:hint="default"/>
      </w:rPr>
    </w:lvl>
    <w:lvl w:ilvl="6" w:tplc="08090001" w:tentative="1">
      <w:start w:val="1"/>
      <w:numFmt w:val="bullet"/>
      <w:lvlText w:val=""/>
      <w:lvlJc w:val="left"/>
      <w:pPr>
        <w:tabs>
          <w:tab w:val="num" w:pos="4140"/>
        </w:tabs>
        <w:ind w:left="4140" w:hanging="360"/>
      </w:pPr>
      <w:rPr>
        <w:rFonts w:ascii="Symbol" w:hAnsi="Symbol" w:hint="default"/>
      </w:rPr>
    </w:lvl>
    <w:lvl w:ilvl="7" w:tplc="08090003" w:tentative="1">
      <w:start w:val="1"/>
      <w:numFmt w:val="bullet"/>
      <w:lvlText w:val="o"/>
      <w:lvlJc w:val="left"/>
      <w:pPr>
        <w:tabs>
          <w:tab w:val="num" w:pos="4860"/>
        </w:tabs>
        <w:ind w:left="4860" w:hanging="360"/>
      </w:pPr>
      <w:rPr>
        <w:rFonts w:ascii="Courier New" w:hAnsi="Courier New" w:cs="Courier New" w:hint="default"/>
      </w:rPr>
    </w:lvl>
    <w:lvl w:ilvl="8" w:tplc="08090005" w:tentative="1">
      <w:start w:val="1"/>
      <w:numFmt w:val="bullet"/>
      <w:lvlText w:val=""/>
      <w:lvlJc w:val="left"/>
      <w:pPr>
        <w:tabs>
          <w:tab w:val="num" w:pos="5580"/>
        </w:tabs>
        <w:ind w:left="5580" w:hanging="360"/>
      </w:pPr>
      <w:rPr>
        <w:rFonts w:ascii="Wingdings" w:hAnsi="Wingdings" w:hint="default"/>
      </w:rPr>
    </w:lvl>
  </w:abstractNum>
  <w:num w:numId="1">
    <w:abstractNumId w:val="24"/>
  </w:num>
  <w:num w:numId="2">
    <w:abstractNumId w:val="0"/>
  </w:num>
  <w:num w:numId="3">
    <w:abstractNumId w:val="23"/>
  </w:num>
  <w:num w:numId="4">
    <w:abstractNumId w:val="11"/>
  </w:num>
  <w:num w:numId="5">
    <w:abstractNumId w:val="16"/>
  </w:num>
  <w:num w:numId="6">
    <w:abstractNumId w:val="19"/>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
  </w:num>
  <w:num w:numId="13">
    <w:abstractNumId w:val="14"/>
  </w:num>
  <w:num w:numId="14">
    <w:abstractNumId w:val="15"/>
  </w:num>
  <w:num w:numId="15">
    <w:abstractNumId w:val="7"/>
  </w:num>
  <w:num w:numId="16">
    <w:abstractNumId w:val="12"/>
  </w:num>
  <w:num w:numId="17">
    <w:abstractNumId w:val="10"/>
  </w:num>
  <w:num w:numId="18">
    <w:abstractNumId w:val="5"/>
  </w:num>
  <w:num w:numId="19">
    <w:abstractNumId w:val="21"/>
  </w:num>
  <w:num w:numId="20">
    <w:abstractNumId w:val="3"/>
  </w:num>
  <w:num w:numId="21">
    <w:abstractNumId w:val="9"/>
  </w:num>
  <w:num w:numId="22">
    <w:abstractNumId w:val="13"/>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s0v4hJSAPs1Cp+2X+7pvo9tcD5kQSqihZJ7N+f0nLFxKNWolYuxXr100t91Yl1WZeQBIvwq45q8kj0O//o4Zg==" w:salt="0Uvn1mjgV1WP0cStZC95EA=="/>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86CC7"/>
    <w:rsid w:val="0000014C"/>
    <w:rsid w:val="000040A9"/>
    <w:rsid w:val="00014CF1"/>
    <w:rsid w:val="00017D28"/>
    <w:rsid w:val="00020BB3"/>
    <w:rsid w:val="00025F65"/>
    <w:rsid w:val="00026381"/>
    <w:rsid w:val="00033B1E"/>
    <w:rsid w:val="0003513C"/>
    <w:rsid w:val="000368F4"/>
    <w:rsid w:val="0004208B"/>
    <w:rsid w:val="00042AAA"/>
    <w:rsid w:val="00066042"/>
    <w:rsid w:val="0006644C"/>
    <w:rsid w:val="000924B2"/>
    <w:rsid w:val="000A580E"/>
    <w:rsid w:val="000A6597"/>
    <w:rsid w:val="000B7A43"/>
    <w:rsid w:val="000C1FA4"/>
    <w:rsid w:val="000C4368"/>
    <w:rsid w:val="000C7EDA"/>
    <w:rsid w:val="000D5DF7"/>
    <w:rsid w:val="000D668F"/>
    <w:rsid w:val="000E06D3"/>
    <w:rsid w:val="000F0D5E"/>
    <w:rsid w:val="000F48C2"/>
    <w:rsid w:val="000F501C"/>
    <w:rsid w:val="000F5CB6"/>
    <w:rsid w:val="00103C1F"/>
    <w:rsid w:val="00111916"/>
    <w:rsid w:val="00115339"/>
    <w:rsid w:val="00126F7B"/>
    <w:rsid w:val="001343C2"/>
    <w:rsid w:val="00162DF2"/>
    <w:rsid w:val="0016349E"/>
    <w:rsid w:val="001708C1"/>
    <w:rsid w:val="00171039"/>
    <w:rsid w:val="00172E3E"/>
    <w:rsid w:val="00173623"/>
    <w:rsid w:val="00175B29"/>
    <w:rsid w:val="00184401"/>
    <w:rsid w:val="00192EC6"/>
    <w:rsid w:val="00195298"/>
    <w:rsid w:val="001A7F04"/>
    <w:rsid w:val="001B03EF"/>
    <w:rsid w:val="001B68E4"/>
    <w:rsid w:val="001C5111"/>
    <w:rsid w:val="001D6832"/>
    <w:rsid w:val="001E0E18"/>
    <w:rsid w:val="001E1D23"/>
    <w:rsid w:val="001E2B24"/>
    <w:rsid w:val="001F1AD3"/>
    <w:rsid w:val="00201988"/>
    <w:rsid w:val="00206DF4"/>
    <w:rsid w:val="00216024"/>
    <w:rsid w:val="0022190C"/>
    <w:rsid w:val="00225528"/>
    <w:rsid w:val="00226283"/>
    <w:rsid w:val="00227735"/>
    <w:rsid w:val="00232B2B"/>
    <w:rsid w:val="00233790"/>
    <w:rsid w:val="002338E9"/>
    <w:rsid w:val="00234A0C"/>
    <w:rsid w:val="00236CBD"/>
    <w:rsid w:val="00240232"/>
    <w:rsid w:val="002440D8"/>
    <w:rsid w:val="00274723"/>
    <w:rsid w:val="0028309E"/>
    <w:rsid w:val="00285C5B"/>
    <w:rsid w:val="00286B2B"/>
    <w:rsid w:val="00291A77"/>
    <w:rsid w:val="0029230A"/>
    <w:rsid w:val="0029366C"/>
    <w:rsid w:val="0029572F"/>
    <w:rsid w:val="002B2E90"/>
    <w:rsid w:val="002C2DF3"/>
    <w:rsid w:val="002C5D92"/>
    <w:rsid w:val="002C7FA2"/>
    <w:rsid w:val="002D11BD"/>
    <w:rsid w:val="002D1B53"/>
    <w:rsid w:val="002D1E50"/>
    <w:rsid w:val="002D710C"/>
    <w:rsid w:val="002F68D4"/>
    <w:rsid w:val="002F6B38"/>
    <w:rsid w:val="0030544B"/>
    <w:rsid w:val="003057DB"/>
    <w:rsid w:val="003065CA"/>
    <w:rsid w:val="003169D6"/>
    <w:rsid w:val="00323759"/>
    <w:rsid w:val="00331AC6"/>
    <w:rsid w:val="00333FBE"/>
    <w:rsid w:val="00334C15"/>
    <w:rsid w:val="0033536C"/>
    <w:rsid w:val="00335D83"/>
    <w:rsid w:val="003407B9"/>
    <w:rsid w:val="003433A7"/>
    <w:rsid w:val="00343A21"/>
    <w:rsid w:val="0034472D"/>
    <w:rsid w:val="00344BE7"/>
    <w:rsid w:val="00353A42"/>
    <w:rsid w:val="00355A75"/>
    <w:rsid w:val="00364E2B"/>
    <w:rsid w:val="003708D9"/>
    <w:rsid w:val="003730CF"/>
    <w:rsid w:val="0037528D"/>
    <w:rsid w:val="0037744E"/>
    <w:rsid w:val="003840C6"/>
    <w:rsid w:val="00385CF0"/>
    <w:rsid w:val="003A7E29"/>
    <w:rsid w:val="003B085F"/>
    <w:rsid w:val="003B1BB8"/>
    <w:rsid w:val="003B4FEF"/>
    <w:rsid w:val="003C017C"/>
    <w:rsid w:val="003C33DE"/>
    <w:rsid w:val="003C7A16"/>
    <w:rsid w:val="003D1357"/>
    <w:rsid w:val="003E2F8C"/>
    <w:rsid w:val="003E6F82"/>
    <w:rsid w:val="003F5322"/>
    <w:rsid w:val="00401BFF"/>
    <w:rsid w:val="00403552"/>
    <w:rsid w:val="00406FB8"/>
    <w:rsid w:val="00411214"/>
    <w:rsid w:val="00413E3A"/>
    <w:rsid w:val="0041723B"/>
    <w:rsid w:val="00421AEF"/>
    <w:rsid w:val="00423B21"/>
    <w:rsid w:val="0042555E"/>
    <w:rsid w:val="00431F11"/>
    <w:rsid w:val="00434F5B"/>
    <w:rsid w:val="0044203E"/>
    <w:rsid w:val="004459C3"/>
    <w:rsid w:val="00450F0E"/>
    <w:rsid w:val="00451663"/>
    <w:rsid w:val="00452233"/>
    <w:rsid w:val="004575B6"/>
    <w:rsid w:val="004640FE"/>
    <w:rsid w:val="00482C2C"/>
    <w:rsid w:val="004841E5"/>
    <w:rsid w:val="00490AE1"/>
    <w:rsid w:val="004929B9"/>
    <w:rsid w:val="0049395C"/>
    <w:rsid w:val="004A144B"/>
    <w:rsid w:val="004A29E2"/>
    <w:rsid w:val="004A6FAF"/>
    <w:rsid w:val="004B35B9"/>
    <w:rsid w:val="004B7FEB"/>
    <w:rsid w:val="004C3259"/>
    <w:rsid w:val="004C37D2"/>
    <w:rsid w:val="004C4A9E"/>
    <w:rsid w:val="004C5525"/>
    <w:rsid w:val="004D5EEE"/>
    <w:rsid w:val="004E0247"/>
    <w:rsid w:val="004E47EA"/>
    <w:rsid w:val="004F62C5"/>
    <w:rsid w:val="00505390"/>
    <w:rsid w:val="00510C69"/>
    <w:rsid w:val="005166B2"/>
    <w:rsid w:val="00521550"/>
    <w:rsid w:val="005320FB"/>
    <w:rsid w:val="00532FD0"/>
    <w:rsid w:val="00542D31"/>
    <w:rsid w:val="005508AC"/>
    <w:rsid w:val="00556342"/>
    <w:rsid w:val="005576DC"/>
    <w:rsid w:val="00560A9F"/>
    <w:rsid w:val="00561392"/>
    <w:rsid w:val="00567C69"/>
    <w:rsid w:val="00574885"/>
    <w:rsid w:val="00577AA4"/>
    <w:rsid w:val="005826A8"/>
    <w:rsid w:val="00584487"/>
    <w:rsid w:val="005926D1"/>
    <w:rsid w:val="005A0AAF"/>
    <w:rsid w:val="005A58DE"/>
    <w:rsid w:val="005B4ABB"/>
    <w:rsid w:val="005C04C1"/>
    <w:rsid w:val="005C588A"/>
    <w:rsid w:val="005C750D"/>
    <w:rsid w:val="005D2F91"/>
    <w:rsid w:val="005D3A0A"/>
    <w:rsid w:val="005D3BC9"/>
    <w:rsid w:val="005D5AE0"/>
    <w:rsid w:val="005D7419"/>
    <w:rsid w:val="005E21F9"/>
    <w:rsid w:val="005E3136"/>
    <w:rsid w:val="005E3554"/>
    <w:rsid w:val="005F3AF0"/>
    <w:rsid w:val="005F7CCE"/>
    <w:rsid w:val="0060268E"/>
    <w:rsid w:val="00603143"/>
    <w:rsid w:val="006045C2"/>
    <w:rsid w:val="00606B30"/>
    <w:rsid w:val="00614240"/>
    <w:rsid w:val="006169D1"/>
    <w:rsid w:val="00621548"/>
    <w:rsid w:val="00631BD4"/>
    <w:rsid w:val="0063344F"/>
    <w:rsid w:val="00637EBB"/>
    <w:rsid w:val="0064448D"/>
    <w:rsid w:val="00661984"/>
    <w:rsid w:val="00663CF2"/>
    <w:rsid w:val="00671EAC"/>
    <w:rsid w:val="00672B03"/>
    <w:rsid w:val="00673A9F"/>
    <w:rsid w:val="00677946"/>
    <w:rsid w:val="00682E1D"/>
    <w:rsid w:val="006838BD"/>
    <w:rsid w:val="00683E0F"/>
    <w:rsid w:val="00690865"/>
    <w:rsid w:val="00694D42"/>
    <w:rsid w:val="006A7026"/>
    <w:rsid w:val="006A7EFB"/>
    <w:rsid w:val="006B464E"/>
    <w:rsid w:val="006B5C07"/>
    <w:rsid w:val="006B6534"/>
    <w:rsid w:val="006B6E6E"/>
    <w:rsid w:val="006C6008"/>
    <w:rsid w:val="006C69E1"/>
    <w:rsid w:val="006E349B"/>
    <w:rsid w:val="006E3F9B"/>
    <w:rsid w:val="006E511E"/>
    <w:rsid w:val="006E7111"/>
    <w:rsid w:val="007054CC"/>
    <w:rsid w:val="00705F65"/>
    <w:rsid w:val="00706DFD"/>
    <w:rsid w:val="00711275"/>
    <w:rsid w:val="00714125"/>
    <w:rsid w:val="00715C73"/>
    <w:rsid w:val="00721355"/>
    <w:rsid w:val="007232C4"/>
    <w:rsid w:val="00726022"/>
    <w:rsid w:val="0073086D"/>
    <w:rsid w:val="0073556F"/>
    <w:rsid w:val="007363E1"/>
    <w:rsid w:val="00737934"/>
    <w:rsid w:val="0075205E"/>
    <w:rsid w:val="0075342C"/>
    <w:rsid w:val="00763F0C"/>
    <w:rsid w:val="00765CE8"/>
    <w:rsid w:val="007673BB"/>
    <w:rsid w:val="007774A0"/>
    <w:rsid w:val="007A6D5E"/>
    <w:rsid w:val="007A7A3F"/>
    <w:rsid w:val="007A7D7B"/>
    <w:rsid w:val="007B0E05"/>
    <w:rsid w:val="007B54A2"/>
    <w:rsid w:val="007C3FDD"/>
    <w:rsid w:val="007E65C9"/>
    <w:rsid w:val="007F2DF3"/>
    <w:rsid w:val="007F38BC"/>
    <w:rsid w:val="008021FD"/>
    <w:rsid w:val="008100E8"/>
    <w:rsid w:val="00815C49"/>
    <w:rsid w:val="00817005"/>
    <w:rsid w:val="0081701C"/>
    <w:rsid w:val="008178E8"/>
    <w:rsid w:val="00821C33"/>
    <w:rsid w:val="00825F30"/>
    <w:rsid w:val="008457B2"/>
    <w:rsid w:val="00845A40"/>
    <w:rsid w:val="0085401E"/>
    <w:rsid w:val="00861B50"/>
    <w:rsid w:val="00876114"/>
    <w:rsid w:val="00880836"/>
    <w:rsid w:val="00881B2A"/>
    <w:rsid w:val="00882312"/>
    <w:rsid w:val="008850D2"/>
    <w:rsid w:val="008934BF"/>
    <w:rsid w:val="008949E4"/>
    <w:rsid w:val="00894D27"/>
    <w:rsid w:val="008A783C"/>
    <w:rsid w:val="008B14B4"/>
    <w:rsid w:val="008B37B1"/>
    <w:rsid w:val="008C4E9F"/>
    <w:rsid w:val="008C50EB"/>
    <w:rsid w:val="008D2473"/>
    <w:rsid w:val="008D4551"/>
    <w:rsid w:val="008E0406"/>
    <w:rsid w:val="008E0D4D"/>
    <w:rsid w:val="008F1661"/>
    <w:rsid w:val="008F50F3"/>
    <w:rsid w:val="008F6A3D"/>
    <w:rsid w:val="008F74DC"/>
    <w:rsid w:val="009033CB"/>
    <w:rsid w:val="009128FB"/>
    <w:rsid w:val="00913BCD"/>
    <w:rsid w:val="00922503"/>
    <w:rsid w:val="00936B26"/>
    <w:rsid w:val="009371D5"/>
    <w:rsid w:val="0094005A"/>
    <w:rsid w:val="00945886"/>
    <w:rsid w:val="00946885"/>
    <w:rsid w:val="00963BCA"/>
    <w:rsid w:val="00970E7E"/>
    <w:rsid w:val="009828A2"/>
    <w:rsid w:val="00986CC7"/>
    <w:rsid w:val="009959E8"/>
    <w:rsid w:val="009B60F6"/>
    <w:rsid w:val="009B7801"/>
    <w:rsid w:val="009C1B57"/>
    <w:rsid w:val="009C466A"/>
    <w:rsid w:val="009C6226"/>
    <w:rsid w:val="009C6440"/>
    <w:rsid w:val="009C7783"/>
    <w:rsid w:val="009D5DE1"/>
    <w:rsid w:val="009D7B1F"/>
    <w:rsid w:val="009E4297"/>
    <w:rsid w:val="009F2535"/>
    <w:rsid w:val="009F45C7"/>
    <w:rsid w:val="009F4B7F"/>
    <w:rsid w:val="009F7D34"/>
    <w:rsid w:val="00A0518C"/>
    <w:rsid w:val="00A076FB"/>
    <w:rsid w:val="00A1019C"/>
    <w:rsid w:val="00A10A15"/>
    <w:rsid w:val="00A22939"/>
    <w:rsid w:val="00A23CC5"/>
    <w:rsid w:val="00A36061"/>
    <w:rsid w:val="00A42AF3"/>
    <w:rsid w:val="00A44CA6"/>
    <w:rsid w:val="00A45694"/>
    <w:rsid w:val="00A47C59"/>
    <w:rsid w:val="00A52BC7"/>
    <w:rsid w:val="00A52FCF"/>
    <w:rsid w:val="00A62655"/>
    <w:rsid w:val="00A637F6"/>
    <w:rsid w:val="00A64A83"/>
    <w:rsid w:val="00A64D1D"/>
    <w:rsid w:val="00A734ED"/>
    <w:rsid w:val="00A73CA8"/>
    <w:rsid w:val="00A80D55"/>
    <w:rsid w:val="00A950E3"/>
    <w:rsid w:val="00A95824"/>
    <w:rsid w:val="00A96CB8"/>
    <w:rsid w:val="00AA5849"/>
    <w:rsid w:val="00AB0C1A"/>
    <w:rsid w:val="00AB3AA2"/>
    <w:rsid w:val="00AB520A"/>
    <w:rsid w:val="00AB5263"/>
    <w:rsid w:val="00AC0CB5"/>
    <w:rsid w:val="00AC32EB"/>
    <w:rsid w:val="00AD32E3"/>
    <w:rsid w:val="00AD3F23"/>
    <w:rsid w:val="00AE0E35"/>
    <w:rsid w:val="00AF07E4"/>
    <w:rsid w:val="00AF313E"/>
    <w:rsid w:val="00AF7D13"/>
    <w:rsid w:val="00B07737"/>
    <w:rsid w:val="00B14CBD"/>
    <w:rsid w:val="00B16538"/>
    <w:rsid w:val="00B22C8C"/>
    <w:rsid w:val="00B274E2"/>
    <w:rsid w:val="00B319E2"/>
    <w:rsid w:val="00B3740C"/>
    <w:rsid w:val="00B4202F"/>
    <w:rsid w:val="00B44E32"/>
    <w:rsid w:val="00B61869"/>
    <w:rsid w:val="00B86BE7"/>
    <w:rsid w:val="00B96027"/>
    <w:rsid w:val="00B976CF"/>
    <w:rsid w:val="00BB1BA7"/>
    <w:rsid w:val="00BC4D04"/>
    <w:rsid w:val="00BD1E64"/>
    <w:rsid w:val="00BD26A7"/>
    <w:rsid w:val="00BD6885"/>
    <w:rsid w:val="00BE60D7"/>
    <w:rsid w:val="00BE6A12"/>
    <w:rsid w:val="00BE6AE7"/>
    <w:rsid w:val="00BF23E1"/>
    <w:rsid w:val="00BF4EE1"/>
    <w:rsid w:val="00BF5D84"/>
    <w:rsid w:val="00C02D7D"/>
    <w:rsid w:val="00C044AE"/>
    <w:rsid w:val="00C174FA"/>
    <w:rsid w:val="00C17B60"/>
    <w:rsid w:val="00C203C3"/>
    <w:rsid w:val="00C23D3C"/>
    <w:rsid w:val="00C311EE"/>
    <w:rsid w:val="00C33D81"/>
    <w:rsid w:val="00C44A80"/>
    <w:rsid w:val="00C502E0"/>
    <w:rsid w:val="00C54313"/>
    <w:rsid w:val="00C60B68"/>
    <w:rsid w:val="00C804B9"/>
    <w:rsid w:val="00C8216C"/>
    <w:rsid w:val="00C84468"/>
    <w:rsid w:val="00C87559"/>
    <w:rsid w:val="00C87F64"/>
    <w:rsid w:val="00C97C71"/>
    <w:rsid w:val="00CA0E28"/>
    <w:rsid w:val="00CA476A"/>
    <w:rsid w:val="00CA6F42"/>
    <w:rsid w:val="00CB7FAA"/>
    <w:rsid w:val="00CC4389"/>
    <w:rsid w:val="00CC475A"/>
    <w:rsid w:val="00CD32E0"/>
    <w:rsid w:val="00CD58B3"/>
    <w:rsid w:val="00CD7DE5"/>
    <w:rsid w:val="00CE0936"/>
    <w:rsid w:val="00CE2128"/>
    <w:rsid w:val="00CE57CA"/>
    <w:rsid w:val="00CE7668"/>
    <w:rsid w:val="00D14A46"/>
    <w:rsid w:val="00D207DD"/>
    <w:rsid w:val="00D33AFF"/>
    <w:rsid w:val="00D42846"/>
    <w:rsid w:val="00D4433D"/>
    <w:rsid w:val="00D50BC4"/>
    <w:rsid w:val="00D50FC6"/>
    <w:rsid w:val="00D53E03"/>
    <w:rsid w:val="00D564F7"/>
    <w:rsid w:val="00D61677"/>
    <w:rsid w:val="00D62A62"/>
    <w:rsid w:val="00D73892"/>
    <w:rsid w:val="00D7727E"/>
    <w:rsid w:val="00D820AF"/>
    <w:rsid w:val="00D86218"/>
    <w:rsid w:val="00D872C7"/>
    <w:rsid w:val="00D956E3"/>
    <w:rsid w:val="00DB404D"/>
    <w:rsid w:val="00DC0E48"/>
    <w:rsid w:val="00DC0E63"/>
    <w:rsid w:val="00DD6E1A"/>
    <w:rsid w:val="00DE6725"/>
    <w:rsid w:val="00DF1FC8"/>
    <w:rsid w:val="00DF52BF"/>
    <w:rsid w:val="00E01B7D"/>
    <w:rsid w:val="00E10FA3"/>
    <w:rsid w:val="00E1144E"/>
    <w:rsid w:val="00E17423"/>
    <w:rsid w:val="00E17475"/>
    <w:rsid w:val="00E24ACC"/>
    <w:rsid w:val="00E301B0"/>
    <w:rsid w:val="00E33100"/>
    <w:rsid w:val="00E35708"/>
    <w:rsid w:val="00E36703"/>
    <w:rsid w:val="00E41E67"/>
    <w:rsid w:val="00E41E84"/>
    <w:rsid w:val="00E4228E"/>
    <w:rsid w:val="00E42FCF"/>
    <w:rsid w:val="00E454DB"/>
    <w:rsid w:val="00E47366"/>
    <w:rsid w:val="00E47D43"/>
    <w:rsid w:val="00E5007D"/>
    <w:rsid w:val="00E51CCA"/>
    <w:rsid w:val="00E5314A"/>
    <w:rsid w:val="00E56B37"/>
    <w:rsid w:val="00E618A6"/>
    <w:rsid w:val="00E63D7C"/>
    <w:rsid w:val="00E653E9"/>
    <w:rsid w:val="00E67578"/>
    <w:rsid w:val="00E72ACF"/>
    <w:rsid w:val="00E80007"/>
    <w:rsid w:val="00E873E1"/>
    <w:rsid w:val="00E92300"/>
    <w:rsid w:val="00E92AB3"/>
    <w:rsid w:val="00E93ED8"/>
    <w:rsid w:val="00E94A85"/>
    <w:rsid w:val="00EA3876"/>
    <w:rsid w:val="00EA46AD"/>
    <w:rsid w:val="00EA7FAA"/>
    <w:rsid w:val="00EB30B1"/>
    <w:rsid w:val="00EB344E"/>
    <w:rsid w:val="00EC0C24"/>
    <w:rsid w:val="00EC2C79"/>
    <w:rsid w:val="00ED030E"/>
    <w:rsid w:val="00ED1039"/>
    <w:rsid w:val="00ED2630"/>
    <w:rsid w:val="00ED5934"/>
    <w:rsid w:val="00EE3BCD"/>
    <w:rsid w:val="00EF12AA"/>
    <w:rsid w:val="00EF2C4B"/>
    <w:rsid w:val="00EF5CDB"/>
    <w:rsid w:val="00EF5D59"/>
    <w:rsid w:val="00EF6F45"/>
    <w:rsid w:val="00F120C9"/>
    <w:rsid w:val="00F13B37"/>
    <w:rsid w:val="00F1560C"/>
    <w:rsid w:val="00F15D6E"/>
    <w:rsid w:val="00F212C4"/>
    <w:rsid w:val="00F261F0"/>
    <w:rsid w:val="00F329F6"/>
    <w:rsid w:val="00F526A1"/>
    <w:rsid w:val="00F52AFD"/>
    <w:rsid w:val="00F53EB3"/>
    <w:rsid w:val="00F57479"/>
    <w:rsid w:val="00F63AB2"/>
    <w:rsid w:val="00F656E4"/>
    <w:rsid w:val="00F74E45"/>
    <w:rsid w:val="00F777D1"/>
    <w:rsid w:val="00F81591"/>
    <w:rsid w:val="00F8182E"/>
    <w:rsid w:val="00F91657"/>
    <w:rsid w:val="00F96CAF"/>
    <w:rsid w:val="00FA3C6D"/>
    <w:rsid w:val="00FB3795"/>
    <w:rsid w:val="00FB7A76"/>
    <w:rsid w:val="00FB7BCC"/>
    <w:rsid w:val="00FC499E"/>
    <w:rsid w:val="00FC6FED"/>
    <w:rsid w:val="00FC7181"/>
    <w:rsid w:val="00FD210E"/>
    <w:rsid w:val="00FE194C"/>
    <w:rsid w:val="00FE6B2D"/>
    <w:rsid w:val="00FF1C9A"/>
    <w:rsid w:val="00FF412B"/>
    <w:rsid w:val="00FF56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1">
      <o:colormenu v:ext="edit" strokecolor="white"/>
    </o:shapedefaults>
    <o:shapelayout v:ext="edit">
      <o:idmap v:ext="edit" data="1"/>
    </o:shapelayout>
  </w:shapeDefaults>
  <w:decimalSymbol w:val="."/>
  <w:listSeparator w:val=","/>
  <w14:docId w14:val="7B92C41C"/>
  <w15:docId w15:val="{E91296CD-9C39-4125-B5EE-CE0BC720F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4C37D2"/>
    <w:rPr>
      <w:rFonts w:ascii="Tahoma" w:hAnsi="Tahoma" w:cs="Tahoma"/>
      <w:sz w:val="16"/>
      <w:szCs w:val="16"/>
    </w:rPr>
  </w:style>
  <w:style w:type="paragraph" w:styleId="Header">
    <w:name w:val="header"/>
    <w:basedOn w:val="Normal"/>
    <w:rsid w:val="004C37D2"/>
    <w:pPr>
      <w:tabs>
        <w:tab w:val="center" w:pos="4153"/>
        <w:tab w:val="right" w:pos="8306"/>
      </w:tabs>
    </w:pPr>
  </w:style>
  <w:style w:type="paragraph" w:styleId="Footer">
    <w:name w:val="footer"/>
    <w:basedOn w:val="Normal"/>
    <w:rsid w:val="004C37D2"/>
    <w:pPr>
      <w:tabs>
        <w:tab w:val="center" w:pos="4153"/>
        <w:tab w:val="right" w:pos="8306"/>
      </w:tabs>
    </w:pPr>
  </w:style>
  <w:style w:type="character" w:styleId="Hyperlink">
    <w:name w:val="Hyperlink"/>
    <w:basedOn w:val="DefaultParagraphFont"/>
    <w:uiPriority w:val="99"/>
    <w:unhideWhenUsed/>
    <w:rsid w:val="00DF1FC8"/>
    <w:rPr>
      <w:color w:val="0000FF"/>
      <w:u w:val="single"/>
    </w:rPr>
  </w:style>
  <w:style w:type="paragraph" w:styleId="ListParagraph">
    <w:name w:val="List Paragraph"/>
    <w:basedOn w:val="Normal"/>
    <w:uiPriority w:val="34"/>
    <w:qFormat/>
    <w:rsid w:val="00DF1FC8"/>
    <w:pPr>
      <w:spacing w:after="200" w:line="276" w:lineRule="auto"/>
      <w:ind w:left="720"/>
      <w:contextualSpacing/>
    </w:pPr>
    <w:rPr>
      <w:rFonts w:ascii="Calibri" w:eastAsia="Calibri" w:hAnsi="Calibri"/>
      <w:sz w:val="22"/>
      <w:szCs w:val="22"/>
      <w:lang w:eastAsia="en-US"/>
    </w:rPr>
  </w:style>
  <w:style w:type="paragraph" w:styleId="NoSpacing">
    <w:name w:val="No Spacing"/>
    <w:uiPriority w:val="1"/>
    <w:qFormat/>
    <w:rsid w:val="008F6A3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54316">
      <w:bodyDiv w:val="1"/>
      <w:marLeft w:val="0"/>
      <w:marRight w:val="0"/>
      <w:marTop w:val="0"/>
      <w:marBottom w:val="0"/>
      <w:divBdr>
        <w:top w:val="none" w:sz="0" w:space="0" w:color="auto"/>
        <w:left w:val="none" w:sz="0" w:space="0" w:color="auto"/>
        <w:bottom w:val="none" w:sz="0" w:space="0" w:color="auto"/>
        <w:right w:val="none" w:sz="0" w:space="0" w:color="auto"/>
      </w:divBdr>
    </w:div>
    <w:div w:id="736627620">
      <w:bodyDiv w:val="1"/>
      <w:marLeft w:val="0"/>
      <w:marRight w:val="0"/>
      <w:marTop w:val="0"/>
      <w:marBottom w:val="0"/>
      <w:divBdr>
        <w:top w:val="none" w:sz="0" w:space="0" w:color="auto"/>
        <w:left w:val="none" w:sz="0" w:space="0" w:color="auto"/>
        <w:bottom w:val="none" w:sz="0" w:space="0" w:color="auto"/>
        <w:right w:val="none" w:sz="0" w:space="0" w:color="auto"/>
      </w:divBdr>
    </w:div>
    <w:div w:id="1043824358">
      <w:bodyDiv w:val="1"/>
      <w:marLeft w:val="0"/>
      <w:marRight w:val="0"/>
      <w:marTop w:val="0"/>
      <w:marBottom w:val="0"/>
      <w:divBdr>
        <w:top w:val="none" w:sz="0" w:space="0" w:color="auto"/>
        <w:left w:val="none" w:sz="0" w:space="0" w:color="auto"/>
        <w:bottom w:val="none" w:sz="0" w:space="0" w:color="auto"/>
        <w:right w:val="none" w:sz="0" w:space="0" w:color="auto"/>
      </w:divBdr>
    </w:div>
    <w:div w:id="1334797501">
      <w:bodyDiv w:val="1"/>
      <w:marLeft w:val="0"/>
      <w:marRight w:val="0"/>
      <w:marTop w:val="0"/>
      <w:marBottom w:val="0"/>
      <w:divBdr>
        <w:top w:val="none" w:sz="0" w:space="0" w:color="auto"/>
        <w:left w:val="none" w:sz="0" w:space="0" w:color="auto"/>
        <w:bottom w:val="none" w:sz="0" w:space="0" w:color="auto"/>
        <w:right w:val="none" w:sz="0" w:space="0" w:color="auto"/>
      </w:divBdr>
    </w:div>
    <w:div w:id="154169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424</Words>
  <Characters>2421</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ERHA</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EHSS</dc:creator>
  <cp:lastModifiedBy>BILL OREILLY</cp:lastModifiedBy>
  <cp:revision>32</cp:revision>
  <cp:lastPrinted>2017-06-22T11:26:00Z</cp:lastPrinted>
  <dcterms:created xsi:type="dcterms:W3CDTF">2017-09-18T15:32:00Z</dcterms:created>
  <dcterms:modified xsi:type="dcterms:W3CDTF">2026-06-22T12:58:00Z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-452499062</vt:i4>
  </property>
  <property fmtid="{D5CDD505-2E9C-101B-9397-08002B2CF9AE}" pid="3" name="_EmailSubject">
    <vt:lpwstr>logo</vt:lpwstr>
  </property>
  <property fmtid="{D5CDD505-2E9C-101B-9397-08002B2CF9AE}" pid="4" name="_AuthorEmail">
    <vt:lpwstr>josefina.riubrugent@mailc.hse.ie</vt:lpwstr>
  </property>
  <property fmtid="{D5CDD505-2E9C-101B-9397-08002B2CF9AE}" pid="5" name="_AuthorEmailDisplayName">
    <vt:lpwstr>josefina riubrugent</vt:lpwstr>
  </property>
  <property fmtid="{D5CDD505-2E9C-101B-9397-08002B2CF9AE}" pid="6" name="_ReviewingToolsShownOnce">
    <vt:lpwstr/>
  </property>
</Properties>
</file>